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6E" w:rsidRPr="00CA15DC" w:rsidRDefault="007C746A" w:rsidP="00CA15DC">
      <w:pPr>
        <w:spacing w:after="0"/>
        <w:jc w:val="center"/>
        <w:rPr>
          <w:b/>
          <w:sz w:val="28"/>
          <w:szCs w:val="28"/>
        </w:rPr>
      </w:pPr>
      <w:r>
        <w:rPr>
          <w:b/>
          <w:sz w:val="28"/>
          <w:szCs w:val="28"/>
        </w:rPr>
        <w:t>Agenda</w:t>
      </w:r>
      <w:r w:rsidR="005D02BE" w:rsidRPr="00CA15DC">
        <w:rPr>
          <w:b/>
          <w:sz w:val="28"/>
          <w:szCs w:val="28"/>
        </w:rPr>
        <w:t xml:space="preserve"> of Bingley Medical Practice</w:t>
      </w:r>
    </w:p>
    <w:p w:rsidR="005D02BE" w:rsidRPr="00CA15DC" w:rsidRDefault="009D1EE5" w:rsidP="00CA15DC">
      <w:pPr>
        <w:spacing w:after="0"/>
        <w:jc w:val="center"/>
        <w:rPr>
          <w:b/>
          <w:sz w:val="28"/>
          <w:szCs w:val="28"/>
        </w:rPr>
      </w:pPr>
      <w:r w:rsidRPr="00CA15DC">
        <w:rPr>
          <w:b/>
          <w:sz w:val="28"/>
          <w:szCs w:val="28"/>
        </w:rPr>
        <w:t>Patients</w:t>
      </w:r>
      <w:r w:rsidR="0053284A">
        <w:rPr>
          <w:b/>
          <w:sz w:val="28"/>
          <w:szCs w:val="28"/>
        </w:rPr>
        <w:t>’</w:t>
      </w:r>
      <w:r w:rsidRPr="00CA15DC">
        <w:rPr>
          <w:b/>
          <w:sz w:val="28"/>
          <w:szCs w:val="28"/>
        </w:rPr>
        <w:t xml:space="preserve"> Group</w:t>
      </w:r>
    </w:p>
    <w:p w:rsidR="005D02BE" w:rsidRDefault="004B71A0" w:rsidP="00CA15DC">
      <w:pPr>
        <w:spacing w:after="0"/>
        <w:jc w:val="center"/>
        <w:rPr>
          <w:b/>
          <w:sz w:val="28"/>
          <w:szCs w:val="28"/>
        </w:rPr>
      </w:pPr>
      <w:r>
        <w:rPr>
          <w:b/>
          <w:sz w:val="28"/>
          <w:szCs w:val="28"/>
        </w:rPr>
        <w:t xml:space="preserve">Monday </w:t>
      </w:r>
      <w:r w:rsidR="003D7F96">
        <w:rPr>
          <w:b/>
          <w:sz w:val="28"/>
          <w:szCs w:val="28"/>
        </w:rPr>
        <w:t>14</w:t>
      </w:r>
      <w:r w:rsidR="003D7F96" w:rsidRPr="003D7F96">
        <w:rPr>
          <w:b/>
          <w:sz w:val="28"/>
          <w:szCs w:val="28"/>
          <w:vertAlign w:val="superscript"/>
        </w:rPr>
        <w:t>th</w:t>
      </w:r>
      <w:r w:rsidR="003D7F96">
        <w:rPr>
          <w:b/>
          <w:sz w:val="28"/>
          <w:szCs w:val="28"/>
        </w:rPr>
        <w:t xml:space="preserve"> September</w:t>
      </w:r>
      <w:r w:rsidR="00F96E69">
        <w:rPr>
          <w:b/>
          <w:sz w:val="28"/>
          <w:szCs w:val="28"/>
        </w:rPr>
        <w:t xml:space="preserve"> </w:t>
      </w:r>
      <w:r w:rsidR="00455429">
        <w:rPr>
          <w:b/>
          <w:sz w:val="28"/>
          <w:szCs w:val="28"/>
        </w:rPr>
        <w:t>2015</w:t>
      </w:r>
    </w:p>
    <w:p w:rsidR="00416402" w:rsidRDefault="00416402" w:rsidP="00CA15DC">
      <w:pPr>
        <w:spacing w:after="0"/>
        <w:jc w:val="center"/>
        <w:rPr>
          <w:b/>
          <w:sz w:val="28"/>
          <w:szCs w:val="28"/>
        </w:rPr>
      </w:pPr>
    </w:p>
    <w:p w:rsidR="00416402" w:rsidRPr="00CA15DC" w:rsidRDefault="00416402" w:rsidP="00CA15DC">
      <w:pPr>
        <w:spacing w:after="0"/>
        <w:jc w:val="center"/>
        <w:rPr>
          <w:b/>
          <w:sz w:val="28"/>
          <w:szCs w:val="28"/>
        </w:rPr>
      </w:pPr>
    </w:p>
    <w:tbl>
      <w:tblPr>
        <w:tblStyle w:val="TableGrid"/>
        <w:tblpPr w:leftFromText="180" w:rightFromText="180" w:vertAnchor="text" w:tblpY="1"/>
        <w:tblOverlap w:val="never"/>
        <w:tblW w:w="15559" w:type="dxa"/>
        <w:tblLook w:val="04A0"/>
      </w:tblPr>
      <w:tblGrid>
        <w:gridCol w:w="3652"/>
        <w:gridCol w:w="9466"/>
        <w:gridCol w:w="2441"/>
      </w:tblGrid>
      <w:tr w:rsidR="005D02BE" w:rsidTr="0093475F">
        <w:tc>
          <w:tcPr>
            <w:tcW w:w="3652" w:type="dxa"/>
            <w:vAlign w:val="center"/>
          </w:tcPr>
          <w:p w:rsidR="005D02BE" w:rsidRDefault="005D02BE" w:rsidP="003E5722">
            <w:pPr>
              <w:jc w:val="center"/>
              <w:rPr>
                <w:b/>
                <w:sz w:val="32"/>
                <w:szCs w:val="32"/>
              </w:rPr>
            </w:pPr>
            <w:r>
              <w:rPr>
                <w:b/>
                <w:sz w:val="32"/>
                <w:szCs w:val="32"/>
              </w:rPr>
              <w:t>Agenda Item</w:t>
            </w:r>
          </w:p>
        </w:tc>
        <w:tc>
          <w:tcPr>
            <w:tcW w:w="9466" w:type="dxa"/>
            <w:vAlign w:val="center"/>
          </w:tcPr>
          <w:p w:rsidR="005D02BE" w:rsidRDefault="005D02BE" w:rsidP="003E5722">
            <w:pPr>
              <w:jc w:val="center"/>
              <w:rPr>
                <w:b/>
                <w:sz w:val="32"/>
                <w:szCs w:val="32"/>
              </w:rPr>
            </w:pPr>
            <w:r>
              <w:rPr>
                <w:b/>
                <w:sz w:val="32"/>
                <w:szCs w:val="32"/>
              </w:rPr>
              <w:t>Minutes</w:t>
            </w:r>
          </w:p>
        </w:tc>
        <w:tc>
          <w:tcPr>
            <w:tcW w:w="2441" w:type="dxa"/>
            <w:vAlign w:val="center"/>
          </w:tcPr>
          <w:p w:rsidR="005D02BE" w:rsidRDefault="005D02BE" w:rsidP="003E5722">
            <w:pPr>
              <w:jc w:val="center"/>
              <w:rPr>
                <w:b/>
                <w:sz w:val="32"/>
                <w:szCs w:val="32"/>
              </w:rPr>
            </w:pPr>
            <w:r>
              <w:rPr>
                <w:b/>
                <w:sz w:val="32"/>
                <w:szCs w:val="32"/>
              </w:rPr>
              <w:t>Outcome/Action</w:t>
            </w:r>
          </w:p>
        </w:tc>
      </w:tr>
      <w:tr w:rsidR="005D02BE" w:rsidTr="0093475F">
        <w:tc>
          <w:tcPr>
            <w:tcW w:w="3652" w:type="dxa"/>
            <w:vAlign w:val="center"/>
          </w:tcPr>
          <w:p w:rsidR="005D02BE" w:rsidRPr="00CA15DC" w:rsidRDefault="005D02BE" w:rsidP="003E5722">
            <w:pPr>
              <w:jc w:val="center"/>
              <w:rPr>
                <w:rFonts w:ascii="Arial" w:hAnsi="Arial" w:cs="Arial"/>
                <w:b/>
                <w:sz w:val="24"/>
                <w:szCs w:val="24"/>
              </w:rPr>
            </w:pPr>
          </w:p>
          <w:p w:rsidR="009D1EE5" w:rsidRPr="00CA15DC" w:rsidRDefault="009D1EE5" w:rsidP="003E5722">
            <w:pPr>
              <w:jc w:val="center"/>
              <w:rPr>
                <w:rFonts w:ascii="Arial" w:hAnsi="Arial" w:cs="Arial"/>
                <w:b/>
                <w:sz w:val="24"/>
                <w:szCs w:val="24"/>
              </w:rPr>
            </w:pPr>
            <w:r w:rsidRPr="00CA15DC">
              <w:rPr>
                <w:rFonts w:ascii="Arial" w:hAnsi="Arial" w:cs="Arial"/>
                <w:b/>
                <w:sz w:val="24"/>
                <w:szCs w:val="24"/>
              </w:rPr>
              <w:t xml:space="preserve">Apologies and </w:t>
            </w:r>
            <w:r w:rsidR="00257335">
              <w:rPr>
                <w:rFonts w:ascii="Arial" w:hAnsi="Arial" w:cs="Arial"/>
                <w:b/>
                <w:sz w:val="24"/>
                <w:szCs w:val="24"/>
              </w:rPr>
              <w:t>Attendance Sheet</w:t>
            </w:r>
          </w:p>
        </w:tc>
        <w:tc>
          <w:tcPr>
            <w:tcW w:w="9466" w:type="dxa"/>
            <w:vAlign w:val="center"/>
          </w:tcPr>
          <w:p w:rsidR="00455429" w:rsidRPr="00D50B8F" w:rsidRDefault="00455429" w:rsidP="003E5722">
            <w:pPr>
              <w:rPr>
                <w:rFonts w:ascii="Arial" w:hAnsi="Arial" w:cs="Arial"/>
                <w:sz w:val="20"/>
                <w:szCs w:val="20"/>
              </w:rPr>
            </w:pPr>
            <w:r w:rsidRPr="00C0571D">
              <w:rPr>
                <w:rFonts w:ascii="Arial" w:hAnsi="Arial" w:cs="Arial"/>
                <w:b/>
                <w:sz w:val="20"/>
                <w:szCs w:val="20"/>
              </w:rPr>
              <w:t>Present</w:t>
            </w:r>
            <w:r w:rsidR="00CA4A21" w:rsidRPr="00C0571D">
              <w:rPr>
                <w:rFonts w:ascii="Arial" w:hAnsi="Arial" w:cs="Arial"/>
                <w:b/>
                <w:sz w:val="20"/>
                <w:szCs w:val="20"/>
              </w:rPr>
              <w:t xml:space="preserve"> </w:t>
            </w:r>
            <w:r w:rsidR="00D50B8F">
              <w:rPr>
                <w:rFonts w:ascii="Arial" w:hAnsi="Arial" w:cs="Arial"/>
                <w:b/>
                <w:sz w:val="20"/>
                <w:szCs w:val="20"/>
              </w:rPr>
              <w:t xml:space="preserve">– </w:t>
            </w:r>
            <w:r w:rsidR="00961C7E" w:rsidRPr="00D50B8F">
              <w:rPr>
                <w:rFonts w:ascii="Arial" w:hAnsi="Arial" w:cs="Arial"/>
                <w:sz w:val="20"/>
                <w:szCs w:val="20"/>
              </w:rPr>
              <w:t>Kathie</w:t>
            </w:r>
            <w:r w:rsidR="00D50B8F">
              <w:rPr>
                <w:rFonts w:ascii="Arial" w:hAnsi="Arial" w:cs="Arial"/>
                <w:sz w:val="20"/>
                <w:szCs w:val="20"/>
              </w:rPr>
              <w:t xml:space="preserve"> Naylor (chair)</w:t>
            </w:r>
            <w:r w:rsidR="00961C7E" w:rsidRPr="00D50B8F">
              <w:rPr>
                <w:rFonts w:ascii="Arial" w:hAnsi="Arial" w:cs="Arial"/>
                <w:sz w:val="20"/>
                <w:szCs w:val="20"/>
              </w:rPr>
              <w:t>. Jill</w:t>
            </w:r>
            <w:r w:rsidR="00D50B8F">
              <w:rPr>
                <w:rFonts w:ascii="Arial" w:hAnsi="Arial" w:cs="Arial"/>
                <w:sz w:val="20"/>
                <w:szCs w:val="20"/>
              </w:rPr>
              <w:t xml:space="preserve"> Wadsworth,</w:t>
            </w:r>
            <w:r w:rsidR="00961C7E" w:rsidRPr="00D50B8F">
              <w:rPr>
                <w:rFonts w:ascii="Arial" w:hAnsi="Arial" w:cs="Arial"/>
                <w:sz w:val="20"/>
                <w:szCs w:val="20"/>
              </w:rPr>
              <w:t xml:space="preserve"> Dania</w:t>
            </w:r>
            <w:r w:rsidR="00D50B8F">
              <w:rPr>
                <w:rFonts w:ascii="Arial" w:hAnsi="Arial" w:cs="Arial"/>
                <w:sz w:val="20"/>
                <w:szCs w:val="20"/>
              </w:rPr>
              <w:t xml:space="preserve"> Leslie</w:t>
            </w:r>
            <w:r w:rsidR="00961C7E" w:rsidRPr="00D50B8F">
              <w:rPr>
                <w:rFonts w:ascii="Arial" w:hAnsi="Arial" w:cs="Arial"/>
                <w:sz w:val="20"/>
                <w:szCs w:val="20"/>
              </w:rPr>
              <w:t>, Jean</w:t>
            </w:r>
            <w:r w:rsidR="00D50B8F">
              <w:rPr>
                <w:rFonts w:ascii="Arial" w:hAnsi="Arial" w:cs="Arial"/>
                <w:sz w:val="20"/>
                <w:szCs w:val="20"/>
              </w:rPr>
              <w:t xml:space="preserve"> Gallagher, I</w:t>
            </w:r>
            <w:r w:rsidR="00961C7E" w:rsidRPr="00D50B8F">
              <w:rPr>
                <w:rFonts w:ascii="Arial" w:hAnsi="Arial" w:cs="Arial"/>
                <w:sz w:val="20"/>
                <w:szCs w:val="20"/>
              </w:rPr>
              <w:t>an</w:t>
            </w:r>
            <w:r w:rsidR="00D50B8F">
              <w:rPr>
                <w:rFonts w:ascii="Arial" w:hAnsi="Arial" w:cs="Arial"/>
                <w:sz w:val="20"/>
                <w:szCs w:val="20"/>
              </w:rPr>
              <w:t xml:space="preserve"> Hodgson</w:t>
            </w:r>
            <w:r w:rsidR="00961C7E" w:rsidRPr="00D50B8F">
              <w:rPr>
                <w:rFonts w:ascii="Arial" w:hAnsi="Arial" w:cs="Arial"/>
                <w:sz w:val="20"/>
                <w:szCs w:val="20"/>
              </w:rPr>
              <w:t>, Carey</w:t>
            </w:r>
            <w:r w:rsidR="00D50B8F">
              <w:rPr>
                <w:rFonts w:ascii="Arial" w:hAnsi="Arial" w:cs="Arial"/>
                <w:sz w:val="20"/>
                <w:szCs w:val="20"/>
              </w:rPr>
              <w:t xml:space="preserve"> Dowson (Practice Manager)</w:t>
            </w:r>
            <w:r w:rsidR="00961C7E" w:rsidRPr="00D50B8F">
              <w:rPr>
                <w:rFonts w:ascii="Arial" w:hAnsi="Arial" w:cs="Arial"/>
                <w:sz w:val="20"/>
                <w:szCs w:val="20"/>
              </w:rPr>
              <w:t>, Norma Bartle, Donald Wood,</w:t>
            </w:r>
            <w:r w:rsidR="00D50B8F">
              <w:rPr>
                <w:rFonts w:ascii="Arial" w:hAnsi="Arial" w:cs="Arial"/>
                <w:sz w:val="20"/>
                <w:szCs w:val="20"/>
              </w:rPr>
              <w:t xml:space="preserve"> </w:t>
            </w:r>
            <w:r w:rsidR="00961C7E" w:rsidRPr="00D50B8F">
              <w:rPr>
                <w:rFonts w:ascii="Arial" w:hAnsi="Arial" w:cs="Arial"/>
                <w:sz w:val="20"/>
                <w:szCs w:val="20"/>
              </w:rPr>
              <w:t>Shelagh</w:t>
            </w:r>
            <w:r w:rsidR="00D50B8F">
              <w:rPr>
                <w:rFonts w:ascii="Arial" w:hAnsi="Arial" w:cs="Arial"/>
                <w:sz w:val="20"/>
                <w:szCs w:val="20"/>
              </w:rPr>
              <w:t xml:space="preserve"> Mudd (Secretary)</w:t>
            </w:r>
            <w:r w:rsidR="00961C7E" w:rsidRPr="00D50B8F">
              <w:rPr>
                <w:rFonts w:ascii="Arial" w:hAnsi="Arial" w:cs="Arial"/>
                <w:sz w:val="20"/>
                <w:szCs w:val="20"/>
              </w:rPr>
              <w:t>, Ann Howarth</w:t>
            </w:r>
            <w:r w:rsidR="00D50B8F">
              <w:rPr>
                <w:rFonts w:ascii="Arial" w:hAnsi="Arial" w:cs="Arial"/>
                <w:sz w:val="20"/>
                <w:szCs w:val="20"/>
              </w:rPr>
              <w:t xml:space="preserve"> (Patient Services Manager)</w:t>
            </w:r>
            <w:r w:rsidR="00961C7E" w:rsidRPr="00D50B8F">
              <w:rPr>
                <w:rFonts w:ascii="Arial" w:hAnsi="Arial" w:cs="Arial"/>
                <w:sz w:val="20"/>
                <w:szCs w:val="20"/>
              </w:rPr>
              <w:t xml:space="preserve">, </w:t>
            </w:r>
            <w:r w:rsidR="00D50B8F">
              <w:rPr>
                <w:rFonts w:ascii="Arial" w:hAnsi="Arial" w:cs="Arial"/>
                <w:sz w:val="20"/>
                <w:szCs w:val="20"/>
              </w:rPr>
              <w:t xml:space="preserve">Dr </w:t>
            </w:r>
            <w:r w:rsidR="00961C7E" w:rsidRPr="00D50B8F">
              <w:rPr>
                <w:rFonts w:ascii="Arial" w:hAnsi="Arial" w:cs="Arial"/>
                <w:sz w:val="20"/>
                <w:szCs w:val="20"/>
              </w:rPr>
              <w:t>Bridget Pitcairn</w:t>
            </w:r>
            <w:r w:rsidR="00D50B8F">
              <w:rPr>
                <w:rFonts w:ascii="Arial" w:hAnsi="Arial" w:cs="Arial"/>
                <w:sz w:val="20"/>
                <w:szCs w:val="20"/>
              </w:rPr>
              <w:t xml:space="preserve"> (GP)</w:t>
            </w:r>
            <w:r w:rsidR="00961C7E" w:rsidRPr="00D50B8F">
              <w:rPr>
                <w:rFonts w:ascii="Arial" w:hAnsi="Arial" w:cs="Arial"/>
                <w:sz w:val="20"/>
                <w:szCs w:val="20"/>
              </w:rPr>
              <w:t>,</w:t>
            </w:r>
          </w:p>
          <w:p w:rsidR="00455429" w:rsidRPr="00C0571D" w:rsidRDefault="00455429" w:rsidP="003E5722">
            <w:pPr>
              <w:rPr>
                <w:rFonts w:ascii="Arial" w:hAnsi="Arial" w:cs="Arial"/>
                <w:b/>
                <w:sz w:val="20"/>
                <w:szCs w:val="20"/>
              </w:rPr>
            </w:pPr>
          </w:p>
          <w:p w:rsidR="00BF00AC" w:rsidRPr="00CD2E96" w:rsidRDefault="00455429" w:rsidP="0001087D">
            <w:pPr>
              <w:rPr>
                <w:rFonts w:ascii="Arial" w:hAnsi="Arial" w:cs="Arial"/>
                <w:sz w:val="20"/>
                <w:szCs w:val="20"/>
              </w:rPr>
            </w:pPr>
            <w:r w:rsidRPr="00C0571D">
              <w:rPr>
                <w:rFonts w:ascii="Arial" w:hAnsi="Arial" w:cs="Arial"/>
                <w:b/>
                <w:sz w:val="20"/>
                <w:szCs w:val="20"/>
              </w:rPr>
              <w:t>Apologies</w:t>
            </w:r>
            <w:r w:rsidR="00CA4A21" w:rsidRPr="00C0571D">
              <w:rPr>
                <w:rFonts w:ascii="Arial" w:hAnsi="Arial" w:cs="Arial"/>
                <w:b/>
                <w:sz w:val="20"/>
                <w:szCs w:val="20"/>
              </w:rPr>
              <w:t xml:space="preserve"> </w:t>
            </w:r>
            <w:r w:rsidR="00CD2E96">
              <w:rPr>
                <w:rFonts w:ascii="Arial" w:hAnsi="Arial" w:cs="Arial"/>
                <w:b/>
                <w:sz w:val="20"/>
                <w:szCs w:val="20"/>
              </w:rPr>
              <w:t xml:space="preserve">– </w:t>
            </w:r>
            <w:r w:rsidR="0001087D">
              <w:rPr>
                <w:rFonts w:ascii="Arial" w:hAnsi="Arial" w:cs="Arial"/>
                <w:sz w:val="20"/>
                <w:szCs w:val="20"/>
              </w:rPr>
              <w:t>Pam</w:t>
            </w:r>
            <w:r w:rsidR="00961C7E">
              <w:rPr>
                <w:rFonts w:ascii="Arial" w:hAnsi="Arial" w:cs="Arial"/>
                <w:sz w:val="20"/>
                <w:szCs w:val="20"/>
              </w:rPr>
              <w:t xml:space="preserve"> Vinnicombe</w:t>
            </w:r>
            <w:r w:rsidR="0001087D">
              <w:rPr>
                <w:rFonts w:ascii="Arial" w:hAnsi="Arial" w:cs="Arial"/>
                <w:sz w:val="20"/>
                <w:szCs w:val="20"/>
              </w:rPr>
              <w:t>, David</w:t>
            </w:r>
            <w:r w:rsidR="00CB4F07">
              <w:rPr>
                <w:rFonts w:ascii="Arial" w:hAnsi="Arial" w:cs="Arial"/>
                <w:sz w:val="20"/>
                <w:szCs w:val="20"/>
              </w:rPr>
              <w:t xml:space="preserve"> Childs</w:t>
            </w:r>
            <w:r w:rsidR="0001087D">
              <w:rPr>
                <w:rFonts w:ascii="Arial" w:hAnsi="Arial" w:cs="Arial"/>
                <w:sz w:val="20"/>
                <w:szCs w:val="20"/>
              </w:rPr>
              <w:t xml:space="preserve">, Madeleine O’Beirne, </w:t>
            </w:r>
            <w:r w:rsidR="00531042">
              <w:rPr>
                <w:rFonts w:ascii="Arial" w:hAnsi="Arial" w:cs="Arial"/>
                <w:sz w:val="20"/>
                <w:szCs w:val="20"/>
              </w:rPr>
              <w:t xml:space="preserve">John Menmuir, </w:t>
            </w:r>
            <w:r w:rsidR="00961C7E">
              <w:rPr>
                <w:rFonts w:ascii="Arial" w:hAnsi="Arial" w:cs="Arial"/>
                <w:sz w:val="20"/>
                <w:szCs w:val="20"/>
              </w:rPr>
              <w:t>Lynn</w:t>
            </w:r>
            <w:r w:rsidR="00D50B8F">
              <w:rPr>
                <w:rFonts w:ascii="Arial" w:hAnsi="Arial" w:cs="Arial"/>
                <w:sz w:val="20"/>
                <w:szCs w:val="20"/>
              </w:rPr>
              <w:t xml:space="preserve"> Asquith.</w:t>
            </w:r>
          </w:p>
        </w:tc>
        <w:tc>
          <w:tcPr>
            <w:tcW w:w="2441" w:type="dxa"/>
            <w:vAlign w:val="center"/>
          </w:tcPr>
          <w:p w:rsidR="005D02BE" w:rsidRDefault="005D02BE" w:rsidP="003E5722">
            <w:pPr>
              <w:jc w:val="center"/>
              <w:rPr>
                <w:b/>
                <w:sz w:val="32"/>
                <w:szCs w:val="32"/>
              </w:rPr>
            </w:pPr>
          </w:p>
          <w:p w:rsidR="005D02BE" w:rsidRDefault="005D02BE" w:rsidP="003E5722">
            <w:pPr>
              <w:jc w:val="center"/>
              <w:rPr>
                <w:b/>
                <w:sz w:val="32"/>
                <w:szCs w:val="32"/>
              </w:rPr>
            </w:pPr>
          </w:p>
          <w:p w:rsidR="005D02BE" w:rsidRDefault="005D02BE" w:rsidP="003E5722">
            <w:pPr>
              <w:jc w:val="center"/>
              <w:rPr>
                <w:b/>
                <w:sz w:val="32"/>
                <w:szCs w:val="32"/>
              </w:rPr>
            </w:pPr>
          </w:p>
          <w:p w:rsidR="005D02BE" w:rsidRDefault="005D02BE" w:rsidP="003E5722">
            <w:pPr>
              <w:jc w:val="center"/>
              <w:rPr>
                <w:b/>
                <w:sz w:val="32"/>
                <w:szCs w:val="32"/>
              </w:rPr>
            </w:pPr>
          </w:p>
          <w:p w:rsidR="005D02BE" w:rsidRDefault="005D02BE" w:rsidP="003E5722">
            <w:pPr>
              <w:jc w:val="center"/>
              <w:rPr>
                <w:b/>
                <w:sz w:val="32"/>
                <w:szCs w:val="32"/>
              </w:rPr>
            </w:pPr>
          </w:p>
        </w:tc>
      </w:tr>
      <w:tr w:rsidR="009820BB" w:rsidTr="0093475F">
        <w:trPr>
          <w:trHeight w:val="735"/>
        </w:trPr>
        <w:tc>
          <w:tcPr>
            <w:tcW w:w="3652" w:type="dxa"/>
            <w:vAlign w:val="center"/>
          </w:tcPr>
          <w:p w:rsidR="0053284A" w:rsidRPr="00CA15DC" w:rsidRDefault="009820BB" w:rsidP="00CF400D">
            <w:pPr>
              <w:jc w:val="center"/>
              <w:rPr>
                <w:rFonts w:ascii="Arial" w:hAnsi="Arial" w:cs="Arial"/>
                <w:b/>
                <w:sz w:val="24"/>
                <w:szCs w:val="24"/>
              </w:rPr>
            </w:pPr>
            <w:r w:rsidRPr="00CA15DC">
              <w:rPr>
                <w:rFonts w:ascii="Arial" w:hAnsi="Arial" w:cs="Arial"/>
                <w:b/>
                <w:sz w:val="24"/>
                <w:szCs w:val="24"/>
              </w:rPr>
              <w:t>Minutes of Last Meeting</w:t>
            </w:r>
          </w:p>
        </w:tc>
        <w:tc>
          <w:tcPr>
            <w:tcW w:w="9466" w:type="dxa"/>
            <w:vAlign w:val="center"/>
          </w:tcPr>
          <w:p w:rsidR="00690082" w:rsidRPr="00C0571D" w:rsidRDefault="00CF400D" w:rsidP="00CF400D">
            <w:pPr>
              <w:rPr>
                <w:rFonts w:ascii="Arial" w:hAnsi="Arial" w:cs="Arial"/>
                <w:sz w:val="20"/>
                <w:szCs w:val="20"/>
              </w:rPr>
            </w:pPr>
            <w:r>
              <w:rPr>
                <w:rFonts w:ascii="Arial" w:hAnsi="Arial" w:cs="Arial"/>
                <w:sz w:val="20"/>
                <w:szCs w:val="20"/>
              </w:rPr>
              <w:t>Minutes approved</w:t>
            </w:r>
          </w:p>
        </w:tc>
        <w:tc>
          <w:tcPr>
            <w:tcW w:w="2441" w:type="dxa"/>
            <w:vAlign w:val="center"/>
          </w:tcPr>
          <w:p w:rsidR="009820BB" w:rsidRDefault="009820BB" w:rsidP="003E5722">
            <w:pPr>
              <w:jc w:val="center"/>
              <w:rPr>
                <w:b/>
                <w:sz w:val="32"/>
                <w:szCs w:val="32"/>
              </w:rPr>
            </w:pPr>
          </w:p>
          <w:p w:rsidR="00E268EC" w:rsidRPr="00E268EC" w:rsidRDefault="00E268EC" w:rsidP="003E5722">
            <w:pPr>
              <w:rPr>
                <w:b/>
                <w:sz w:val="24"/>
                <w:szCs w:val="24"/>
              </w:rPr>
            </w:pPr>
          </w:p>
        </w:tc>
      </w:tr>
      <w:tr w:rsidR="00C0571D" w:rsidTr="0093475F">
        <w:tc>
          <w:tcPr>
            <w:tcW w:w="3652" w:type="dxa"/>
            <w:vAlign w:val="center"/>
          </w:tcPr>
          <w:p w:rsidR="00C0571D" w:rsidRDefault="00C0571D" w:rsidP="00C0571D">
            <w:pPr>
              <w:jc w:val="center"/>
              <w:rPr>
                <w:rFonts w:ascii="Arial" w:hAnsi="Arial" w:cs="Arial"/>
                <w:b/>
                <w:sz w:val="24"/>
                <w:szCs w:val="24"/>
              </w:rPr>
            </w:pPr>
            <w:r w:rsidRPr="00CA15DC">
              <w:rPr>
                <w:rFonts w:ascii="Arial" w:hAnsi="Arial" w:cs="Arial"/>
                <w:b/>
                <w:sz w:val="24"/>
                <w:szCs w:val="24"/>
              </w:rPr>
              <w:t>Matters Arising</w:t>
            </w:r>
          </w:p>
          <w:p w:rsidR="00C0571D" w:rsidRDefault="00C0571D" w:rsidP="00C0571D">
            <w:pPr>
              <w:jc w:val="center"/>
              <w:rPr>
                <w:rFonts w:ascii="Arial" w:hAnsi="Arial" w:cs="Arial"/>
                <w:b/>
                <w:sz w:val="24"/>
                <w:szCs w:val="24"/>
              </w:rPr>
            </w:pPr>
            <w:r>
              <w:rPr>
                <w:rFonts w:ascii="Arial" w:hAnsi="Arial" w:cs="Arial"/>
                <w:b/>
                <w:sz w:val="24"/>
                <w:szCs w:val="24"/>
              </w:rPr>
              <w:t>(not covered by items on the agenda)</w:t>
            </w:r>
          </w:p>
          <w:p w:rsidR="006641B2" w:rsidRDefault="006641B2" w:rsidP="00C0571D">
            <w:pPr>
              <w:jc w:val="center"/>
              <w:rPr>
                <w:rFonts w:ascii="Arial" w:hAnsi="Arial" w:cs="Arial"/>
                <w:b/>
                <w:sz w:val="24"/>
                <w:szCs w:val="24"/>
              </w:rPr>
            </w:pPr>
          </w:p>
          <w:p w:rsidR="006641B2" w:rsidRDefault="006641B2" w:rsidP="00C0571D">
            <w:pPr>
              <w:jc w:val="center"/>
              <w:rPr>
                <w:rFonts w:ascii="Arial" w:hAnsi="Arial" w:cs="Arial"/>
                <w:b/>
                <w:sz w:val="24"/>
                <w:szCs w:val="24"/>
              </w:rPr>
            </w:pPr>
          </w:p>
          <w:p w:rsidR="006641B2" w:rsidRDefault="006641B2" w:rsidP="00C0571D">
            <w:pPr>
              <w:jc w:val="center"/>
              <w:rPr>
                <w:rFonts w:ascii="Arial" w:hAnsi="Arial" w:cs="Arial"/>
                <w:b/>
                <w:sz w:val="24"/>
                <w:szCs w:val="24"/>
              </w:rPr>
            </w:pPr>
          </w:p>
          <w:p w:rsidR="006641B2" w:rsidRDefault="006641B2" w:rsidP="00C0571D">
            <w:pPr>
              <w:jc w:val="center"/>
              <w:rPr>
                <w:rFonts w:ascii="Arial" w:hAnsi="Arial" w:cs="Arial"/>
                <w:b/>
                <w:sz w:val="24"/>
                <w:szCs w:val="24"/>
              </w:rPr>
            </w:pPr>
          </w:p>
          <w:p w:rsidR="006641B2" w:rsidRPr="00CA15DC" w:rsidRDefault="006641B2" w:rsidP="00C0571D">
            <w:pPr>
              <w:jc w:val="center"/>
              <w:rPr>
                <w:rFonts w:ascii="Arial" w:hAnsi="Arial" w:cs="Arial"/>
                <w:b/>
                <w:sz w:val="24"/>
                <w:szCs w:val="24"/>
              </w:rPr>
            </w:pPr>
          </w:p>
        </w:tc>
        <w:tc>
          <w:tcPr>
            <w:tcW w:w="9466" w:type="dxa"/>
            <w:vAlign w:val="center"/>
          </w:tcPr>
          <w:p w:rsidR="00A74797" w:rsidRDefault="00D50B8F" w:rsidP="0053284A">
            <w:pPr>
              <w:rPr>
                <w:rFonts w:ascii="Arial" w:hAnsi="Arial" w:cs="Arial"/>
                <w:sz w:val="20"/>
                <w:szCs w:val="20"/>
              </w:rPr>
            </w:pPr>
            <w:r>
              <w:rPr>
                <w:rFonts w:ascii="Arial" w:hAnsi="Arial" w:cs="Arial"/>
                <w:sz w:val="20"/>
                <w:szCs w:val="20"/>
              </w:rPr>
              <w:t>GPs can only be here for 10/15 minutes, so it was agreed to prioritise questions for the GP to make best use of their time.</w:t>
            </w:r>
          </w:p>
          <w:p w:rsidR="00D50B8F" w:rsidRDefault="00D50B8F" w:rsidP="0053284A">
            <w:pPr>
              <w:rPr>
                <w:rFonts w:ascii="Arial" w:hAnsi="Arial" w:cs="Arial"/>
                <w:b/>
                <w:sz w:val="20"/>
                <w:szCs w:val="20"/>
              </w:rPr>
            </w:pPr>
          </w:p>
          <w:p w:rsidR="00C0571D" w:rsidRDefault="00961C7E" w:rsidP="0053284A">
            <w:pPr>
              <w:rPr>
                <w:rFonts w:ascii="Arial" w:hAnsi="Arial" w:cs="Arial"/>
                <w:sz w:val="20"/>
                <w:szCs w:val="20"/>
              </w:rPr>
            </w:pPr>
            <w:r w:rsidRPr="00D50B8F">
              <w:rPr>
                <w:rFonts w:ascii="Arial" w:hAnsi="Arial" w:cs="Arial"/>
                <w:b/>
                <w:sz w:val="20"/>
                <w:szCs w:val="20"/>
              </w:rPr>
              <w:t>Kathie</w:t>
            </w:r>
            <w:r>
              <w:rPr>
                <w:rFonts w:ascii="Arial" w:hAnsi="Arial" w:cs="Arial"/>
                <w:sz w:val="20"/>
                <w:szCs w:val="20"/>
              </w:rPr>
              <w:t xml:space="preserve"> asked </w:t>
            </w:r>
            <w:r w:rsidRPr="00D50B8F">
              <w:rPr>
                <w:rFonts w:ascii="Arial" w:hAnsi="Arial" w:cs="Arial"/>
                <w:b/>
                <w:sz w:val="20"/>
                <w:szCs w:val="20"/>
              </w:rPr>
              <w:t>Ann</w:t>
            </w:r>
            <w:r>
              <w:rPr>
                <w:rFonts w:ascii="Arial" w:hAnsi="Arial" w:cs="Arial"/>
                <w:sz w:val="20"/>
                <w:szCs w:val="20"/>
              </w:rPr>
              <w:t xml:space="preserve"> if the newsletter had gone out.</w:t>
            </w:r>
            <w:r w:rsidR="00CF400D">
              <w:rPr>
                <w:rFonts w:ascii="Arial" w:hAnsi="Arial" w:cs="Arial"/>
                <w:sz w:val="20"/>
                <w:szCs w:val="20"/>
              </w:rPr>
              <w:t xml:space="preserve"> Carey reported it had been proof read but we will need to make the amendments </w:t>
            </w:r>
            <w:r w:rsidR="00C91F67">
              <w:rPr>
                <w:rFonts w:ascii="Arial" w:hAnsi="Arial" w:cs="Arial"/>
                <w:sz w:val="20"/>
                <w:szCs w:val="20"/>
              </w:rPr>
              <w:t xml:space="preserve">to add in the details for the </w:t>
            </w:r>
            <w:r w:rsidR="00CF400D">
              <w:rPr>
                <w:rFonts w:ascii="Arial" w:hAnsi="Arial" w:cs="Arial"/>
                <w:sz w:val="20"/>
                <w:szCs w:val="20"/>
              </w:rPr>
              <w:t>new GP Dr Mais Al-Hity</w:t>
            </w:r>
            <w:r w:rsidR="00C91F67">
              <w:rPr>
                <w:rFonts w:ascii="Arial" w:hAnsi="Arial" w:cs="Arial"/>
                <w:sz w:val="20"/>
                <w:szCs w:val="20"/>
              </w:rPr>
              <w:t>.</w:t>
            </w:r>
          </w:p>
          <w:p w:rsidR="00D50B8F" w:rsidRDefault="00D50B8F" w:rsidP="0053284A">
            <w:pPr>
              <w:rPr>
                <w:rFonts w:ascii="Arial" w:hAnsi="Arial" w:cs="Arial"/>
                <w:sz w:val="20"/>
                <w:szCs w:val="20"/>
              </w:rPr>
            </w:pPr>
          </w:p>
          <w:p w:rsidR="00961C7E" w:rsidRDefault="00961C7E" w:rsidP="0053284A">
            <w:pPr>
              <w:rPr>
                <w:rFonts w:ascii="Arial" w:hAnsi="Arial" w:cs="Arial"/>
                <w:sz w:val="20"/>
                <w:szCs w:val="20"/>
              </w:rPr>
            </w:pPr>
            <w:r>
              <w:rPr>
                <w:rFonts w:ascii="Arial" w:hAnsi="Arial" w:cs="Arial"/>
                <w:sz w:val="20"/>
                <w:szCs w:val="20"/>
              </w:rPr>
              <w:t xml:space="preserve">Re telephone system, </w:t>
            </w:r>
            <w:r w:rsidRPr="00D50B8F">
              <w:rPr>
                <w:rFonts w:ascii="Arial" w:hAnsi="Arial" w:cs="Arial"/>
                <w:b/>
                <w:sz w:val="20"/>
                <w:szCs w:val="20"/>
              </w:rPr>
              <w:t>Norma</w:t>
            </w:r>
            <w:r>
              <w:rPr>
                <w:rFonts w:ascii="Arial" w:hAnsi="Arial" w:cs="Arial"/>
                <w:sz w:val="20"/>
                <w:szCs w:val="20"/>
              </w:rPr>
              <w:t xml:space="preserve"> </w:t>
            </w:r>
            <w:r w:rsidR="00EA30DB">
              <w:rPr>
                <w:rFonts w:ascii="Arial" w:hAnsi="Arial" w:cs="Arial"/>
                <w:sz w:val="20"/>
                <w:szCs w:val="20"/>
              </w:rPr>
              <w:t xml:space="preserve">reported that the music </w:t>
            </w:r>
            <w:r>
              <w:rPr>
                <w:rFonts w:ascii="Arial" w:hAnsi="Arial" w:cs="Arial"/>
                <w:sz w:val="20"/>
                <w:szCs w:val="20"/>
              </w:rPr>
              <w:t xml:space="preserve">is dreadful. Instruction to press 1 for emergencies didn’t come first. </w:t>
            </w:r>
          </w:p>
          <w:p w:rsidR="00EA30DB" w:rsidRDefault="00EA30DB" w:rsidP="0053284A">
            <w:pPr>
              <w:rPr>
                <w:rFonts w:ascii="Arial" w:hAnsi="Arial" w:cs="Arial"/>
                <w:sz w:val="20"/>
                <w:szCs w:val="20"/>
              </w:rPr>
            </w:pPr>
          </w:p>
          <w:p w:rsidR="00961C7E" w:rsidRDefault="00961C7E" w:rsidP="0053284A">
            <w:pPr>
              <w:rPr>
                <w:rFonts w:ascii="Arial" w:hAnsi="Arial" w:cs="Arial"/>
                <w:sz w:val="20"/>
                <w:szCs w:val="20"/>
              </w:rPr>
            </w:pPr>
            <w:r>
              <w:rPr>
                <w:rFonts w:ascii="Arial" w:hAnsi="Arial" w:cs="Arial"/>
                <w:sz w:val="20"/>
                <w:szCs w:val="20"/>
              </w:rPr>
              <w:t>New blood pressure system – seems to be well received.</w:t>
            </w:r>
          </w:p>
          <w:p w:rsidR="00EA30DB" w:rsidRDefault="00EA30DB" w:rsidP="0053284A">
            <w:pPr>
              <w:rPr>
                <w:rFonts w:ascii="Arial" w:hAnsi="Arial" w:cs="Arial"/>
                <w:sz w:val="20"/>
                <w:szCs w:val="20"/>
              </w:rPr>
            </w:pPr>
          </w:p>
          <w:p w:rsidR="00961C7E" w:rsidRDefault="00961C7E" w:rsidP="0053284A">
            <w:pPr>
              <w:rPr>
                <w:rFonts w:ascii="Arial" w:hAnsi="Arial" w:cs="Arial"/>
                <w:sz w:val="20"/>
                <w:szCs w:val="20"/>
              </w:rPr>
            </w:pPr>
            <w:r>
              <w:rPr>
                <w:rFonts w:ascii="Arial" w:hAnsi="Arial" w:cs="Arial"/>
                <w:sz w:val="20"/>
                <w:szCs w:val="20"/>
              </w:rPr>
              <w:t xml:space="preserve">Blood test system – combination of appointments and drop-ins. </w:t>
            </w:r>
          </w:p>
          <w:p w:rsidR="008858B2" w:rsidRDefault="008858B2" w:rsidP="0053284A">
            <w:pPr>
              <w:rPr>
                <w:rFonts w:ascii="Arial" w:hAnsi="Arial" w:cs="Arial"/>
                <w:sz w:val="20"/>
                <w:szCs w:val="20"/>
              </w:rPr>
            </w:pPr>
          </w:p>
          <w:p w:rsidR="008858B2" w:rsidRDefault="008858B2" w:rsidP="008858B2">
            <w:pPr>
              <w:rPr>
                <w:rFonts w:ascii="Arial" w:hAnsi="Arial" w:cs="Arial"/>
                <w:sz w:val="20"/>
                <w:szCs w:val="20"/>
              </w:rPr>
            </w:pPr>
            <w:r>
              <w:rPr>
                <w:rFonts w:ascii="Arial" w:hAnsi="Arial" w:cs="Arial"/>
                <w:b/>
                <w:sz w:val="20"/>
                <w:szCs w:val="20"/>
              </w:rPr>
              <w:t xml:space="preserve">Jean </w:t>
            </w:r>
            <w:proofErr w:type="gramStart"/>
            <w:r>
              <w:rPr>
                <w:rFonts w:ascii="Arial" w:hAnsi="Arial" w:cs="Arial"/>
                <w:b/>
                <w:sz w:val="20"/>
                <w:szCs w:val="20"/>
              </w:rPr>
              <w:t xml:space="preserve">- </w:t>
            </w:r>
            <w:r>
              <w:rPr>
                <w:rFonts w:ascii="Arial" w:hAnsi="Arial" w:cs="Arial"/>
                <w:sz w:val="20"/>
                <w:szCs w:val="20"/>
              </w:rPr>
              <w:t xml:space="preserve"> Ambassador</w:t>
            </w:r>
            <w:proofErr w:type="gramEnd"/>
            <w:r>
              <w:rPr>
                <w:rFonts w:ascii="Arial" w:hAnsi="Arial" w:cs="Arial"/>
                <w:sz w:val="20"/>
                <w:szCs w:val="20"/>
              </w:rPr>
              <w:t xml:space="preserve"> for cancer research UK. Asked PPG to complete survey on their behalf.</w:t>
            </w:r>
          </w:p>
          <w:p w:rsidR="008858B2" w:rsidRPr="008858B2" w:rsidRDefault="008858B2" w:rsidP="0053284A">
            <w:pPr>
              <w:rPr>
                <w:rFonts w:ascii="Arial" w:hAnsi="Arial" w:cs="Arial"/>
                <w:sz w:val="20"/>
                <w:szCs w:val="20"/>
              </w:rPr>
            </w:pPr>
          </w:p>
        </w:tc>
        <w:tc>
          <w:tcPr>
            <w:tcW w:w="2441" w:type="dxa"/>
            <w:vAlign w:val="center"/>
          </w:tcPr>
          <w:p w:rsidR="00CF400D" w:rsidRDefault="00961C7E" w:rsidP="00D50B8F">
            <w:pPr>
              <w:rPr>
                <w:rFonts w:ascii="Arial" w:hAnsi="Arial" w:cs="Arial"/>
                <w:sz w:val="20"/>
                <w:szCs w:val="20"/>
              </w:rPr>
            </w:pPr>
            <w:r w:rsidRPr="00D50B8F">
              <w:rPr>
                <w:rFonts w:ascii="Arial" w:hAnsi="Arial" w:cs="Arial"/>
                <w:b/>
                <w:sz w:val="20"/>
                <w:szCs w:val="20"/>
              </w:rPr>
              <w:t>Carey</w:t>
            </w:r>
            <w:r w:rsidRPr="00D50B8F">
              <w:rPr>
                <w:rFonts w:ascii="Arial" w:hAnsi="Arial" w:cs="Arial"/>
                <w:sz w:val="20"/>
                <w:szCs w:val="20"/>
              </w:rPr>
              <w:t xml:space="preserve"> </w:t>
            </w:r>
            <w:r w:rsidR="00CF400D">
              <w:rPr>
                <w:rFonts w:ascii="Arial" w:hAnsi="Arial" w:cs="Arial"/>
                <w:sz w:val="20"/>
                <w:szCs w:val="20"/>
              </w:rPr>
              <w:t>to</w:t>
            </w:r>
            <w:r w:rsidRPr="00D50B8F">
              <w:rPr>
                <w:rFonts w:ascii="Arial" w:hAnsi="Arial" w:cs="Arial"/>
                <w:sz w:val="20"/>
                <w:szCs w:val="20"/>
              </w:rPr>
              <w:t xml:space="preserve"> follow up</w:t>
            </w:r>
          </w:p>
          <w:p w:rsidR="00CF400D" w:rsidRDefault="00CF400D" w:rsidP="00D50B8F">
            <w:pPr>
              <w:rPr>
                <w:rFonts w:ascii="Arial" w:hAnsi="Arial" w:cs="Arial"/>
                <w:sz w:val="20"/>
                <w:szCs w:val="20"/>
              </w:rPr>
            </w:pPr>
          </w:p>
          <w:p w:rsidR="00C91F67" w:rsidRDefault="00C91F67" w:rsidP="00D50B8F">
            <w:pPr>
              <w:rPr>
                <w:rFonts w:ascii="Arial" w:hAnsi="Arial" w:cs="Arial"/>
                <w:sz w:val="20"/>
                <w:szCs w:val="20"/>
              </w:rPr>
            </w:pPr>
          </w:p>
          <w:p w:rsidR="00D50B8F" w:rsidRDefault="00D50B8F" w:rsidP="00CF400D">
            <w:pPr>
              <w:rPr>
                <w:rFonts w:ascii="Arial" w:hAnsi="Arial" w:cs="Arial"/>
                <w:sz w:val="20"/>
                <w:szCs w:val="20"/>
              </w:rPr>
            </w:pPr>
            <w:r>
              <w:rPr>
                <w:rFonts w:ascii="Arial" w:hAnsi="Arial" w:cs="Arial"/>
                <w:b/>
                <w:sz w:val="20"/>
                <w:szCs w:val="20"/>
              </w:rPr>
              <w:t xml:space="preserve">Carey </w:t>
            </w:r>
            <w:r>
              <w:rPr>
                <w:rFonts w:ascii="Arial" w:hAnsi="Arial" w:cs="Arial"/>
                <w:sz w:val="20"/>
                <w:szCs w:val="20"/>
              </w:rPr>
              <w:t>to look into this</w:t>
            </w:r>
          </w:p>
          <w:p w:rsidR="00CF400D" w:rsidRDefault="00CF400D" w:rsidP="00CF400D">
            <w:pPr>
              <w:rPr>
                <w:rFonts w:ascii="Arial" w:hAnsi="Arial" w:cs="Arial"/>
                <w:sz w:val="20"/>
                <w:szCs w:val="20"/>
              </w:rPr>
            </w:pPr>
          </w:p>
          <w:p w:rsidR="00CF400D" w:rsidRDefault="00CF400D" w:rsidP="00CF400D">
            <w:pPr>
              <w:rPr>
                <w:rFonts w:ascii="Arial" w:hAnsi="Arial" w:cs="Arial"/>
                <w:sz w:val="20"/>
                <w:szCs w:val="20"/>
              </w:rPr>
            </w:pPr>
          </w:p>
          <w:p w:rsidR="00C91F67" w:rsidRDefault="00C91F67" w:rsidP="00CF400D">
            <w:pPr>
              <w:rPr>
                <w:rFonts w:ascii="Arial" w:hAnsi="Arial" w:cs="Arial"/>
                <w:sz w:val="20"/>
                <w:szCs w:val="20"/>
              </w:rPr>
            </w:pPr>
          </w:p>
          <w:p w:rsidR="00C91F67" w:rsidRDefault="00C91F67" w:rsidP="00CF400D">
            <w:pPr>
              <w:rPr>
                <w:rFonts w:ascii="Arial" w:hAnsi="Arial" w:cs="Arial"/>
                <w:sz w:val="20"/>
                <w:szCs w:val="20"/>
              </w:rPr>
            </w:pPr>
          </w:p>
          <w:p w:rsidR="00C91F67" w:rsidRPr="00D50B8F" w:rsidRDefault="00C91F67" w:rsidP="00CF400D">
            <w:pPr>
              <w:rPr>
                <w:rFonts w:ascii="Arial" w:hAnsi="Arial" w:cs="Arial"/>
                <w:sz w:val="20"/>
                <w:szCs w:val="20"/>
              </w:rPr>
            </w:pPr>
          </w:p>
        </w:tc>
      </w:tr>
      <w:tr w:rsidR="00EA30DB" w:rsidTr="0093475F">
        <w:tc>
          <w:tcPr>
            <w:tcW w:w="3652" w:type="dxa"/>
            <w:vAlign w:val="center"/>
          </w:tcPr>
          <w:p w:rsidR="00EA30DB" w:rsidRPr="00C0571D" w:rsidRDefault="00EA30DB" w:rsidP="00EA30DB">
            <w:pPr>
              <w:jc w:val="center"/>
              <w:rPr>
                <w:rFonts w:ascii="Arial" w:hAnsi="Arial" w:cs="Arial"/>
                <w:b/>
                <w:sz w:val="20"/>
                <w:szCs w:val="20"/>
              </w:rPr>
            </w:pPr>
            <w:r w:rsidRPr="00C0571D">
              <w:rPr>
                <w:rFonts w:ascii="Arial" w:hAnsi="Arial" w:cs="Arial"/>
                <w:b/>
                <w:sz w:val="20"/>
                <w:szCs w:val="20"/>
              </w:rPr>
              <w:t>Patients Comments and Suggestions</w:t>
            </w:r>
          </w:p>
          <w:p w:rsidR="00EA30DB" w:rsidRPr="00C0571D" w:rsidRDefault="00EA30DB" w:rsidP="00EA30DB">
            <w:pPr>
              <w:jc w:val="center"/>
              <w:rPr>
                <w:rFonts w:ascii="Arial" w:hAnsi="Arial" w:cs="Arial"/>
                <w:sz w:val="20"/>
                <w:szCs w:val="20"/>
              </w:rPr>
            </w:pPr>
          </w:p>
          <w:p w:rsidR="00EA30DB" w:rsidRPr="00C0571D" w:rsidRDefault="00EA30DB" w:rsidP="00EA30DB">
            <w:pPr>
              <w:jc w:val="center"/>
              <w:rPr>
                <w:rFonts w:ascii="Arial" w:hAnsi="Arial" w:cs="Arial"/>
                <w:sz w:val="20"/>
                <w:szCs w:val="20"/>
              </w:rPr>
            </w:pPr>
            <w:r w:rsidRPr="00C0571D">
              <w:rPr>
                <w:rFonts w:ascii="Arial" w:hAnsi="Arial" w:cs="Arial"/>
                <w:sz w:val="20"/>
                <w:szCs w:val="20"/>
              </w:rPr>
              <w:t>You asked......we did</w:t>
            </w:r>
          </w:p>
        </w:tc>
        <w:tc>
          <w:tcPr>
            <w:tcW w:w="9466" w:type="dxa"/>
            <w:vAlign w:val="center"/>
          </w:tcPr>
          <w:p w:rsidR="00EA30DB" w:rsidRDefault="00EA30DB" w:rsidP="00EA30DB">
            <w:pPr>
              <w:rPr>
                <w:rFonts w:ascii="Arial" w:hAnsi="Arial" w:cs="Arial"/>
                <w:sz w:val="20"/>
                <w:szCs w:val="20"/>
              </w:rPr>
            </w:pPr>
            <w:r w:rsidRPr="00CF400D">
              <w:rPr>
                <w:rFonts w:ascii="Arial" w:hAnsi="Arial" w:cs="Arial"/>
                <w:sz w:val="20"/>
                <w:szCs w:val="20"/>
              </w:rPr>
              <w:t xml:space="preserve">Two comments – one very appreciative. </w:t>
            </w:r>
          </w:p>
          <w:p w:rsidR="00EA30DB" w:rsidRPr="00C0571D" w:rsidRDefault="00EA30DB" w:rsidP="00EA30DB">
            <w:pPr>
              <w:rPr>
                <w:rFonts w:ascii="Arial" w:hAnsi="Arial" w:cs="Arial"/>
                <w:sz w:val="20"/>
                <w:szCs w:val="20"/>
              </w:rPr>
            </w:pPr>
            <w:r w:rsidRPr="00CF400D">
              <w:rPr>
                <w:rFonts w:ascii="Arial" w:hAnsi="Arial" w:cs="Arial"/>
                <w:sz w:val="20"/>
                <w:szCs w:val="20"/>
              </w:rPr>
              <w:t>The second – doesn’t like being asked for symptoms etc by reception. Doesn’t think triage works very well. Has noticed that hand gel is in situ but not being used</w:t>
            </w:r>
          </w:p>
        </w:tc>
        <w:tc>
          <w:tcPr>
            <w:tcW w:w="2441" w:type="dxa"/>
            <w:vAlign w:val="center"/>
          </w:tcPr>
          <w:p w:rsidR="00EA30DB" w:rsidRPr="00C0571D" w:rsidRDefault="00EA30DB" w:rsidP="00EA30DB">
            <w:pPr>
              <w:rPr>
                <w:rFonts w:ascii="Arial" w:hAnsi="Arial" w:cs="Arial"/>
                <w:b/>
                <w:sz w:val="20"/>
                <w:szCs w:val="20"/>
              </w:rPr>
            </w:pPr>
            <w:r>
              <w:rPr>
                <w:rFonts w:ascii="Arial" w:hAnsi="Arial" w:cs="Arial"/>
                <w:b/>
                <w:sz w:val="20"/>
                <w:szCs w:val="20"/>
              </w:rPr>
              <w:t xml:space="preserve">Carey </w:t>
            </w:r>
            <w:r w:rsidRPr="00D50B8F">
              <w:rPr>
                <w:rFonts w:ascii="Arial" w:hAnsi="Arial" w:cs="Arial"/>
                <w:sz w:val="20"/>
                <w:szCs w:val="20"/>
              </w:rPr>
              <w:t>to look into signage for the hand gel</w:t>
            </w:r>
          </w:p>
        </w:tc>
      </w:tr>
    </w:tbl>
    <w:p w:rsidR="00416402" w:rsidRDefault="00416402"/>
    <w:p w:rsidR="0053284A" w:rsidRDefault="0053284A">
      <w:r>
        <w:br w:type="page"/>
      </w:r>
    </w:p>
    <w:p w:rsidR="00416402" w:rsidRDefault="00416402"/>
    <w:tbl>
      <w:tblPr>
        <w:tblStyle w:val="TableGrid"/>
        <w:tblpPr w:leftFromText="180" w:rightFromText="180" w:vertAnchor="text" w:tblpY="1"/>
        <w:tblOverlap w:val="never"/>
        <w:tblW w:w="15559" w:type="dxa"/>
        <w:tblLook w:val="04A0"/>
      </w:tblPr>
      <w:tblGrid>
        <w:gridCol w:w="3652"/>
        <w:gridCol w:w="9466"/>
        <w:gridCol w:w="2441"/>
      </w:tblGrid>
      <w:tr w:rsidR="00416402" w:rsidTr="00EA30DB">
        <w:tc>
          <w:tcPr>
            <w:tcW w:w="3652" w:type="dxa"/>
            <w:vAlign w:val="center"/>
          </w:tcPr>
          <w:p w:rsidR="00416402" w:rsidRDefault="00416402" w:rsidP="00416402">
            <w:pPr>
              <w:jc w:val="center"/>
              <w:rPr>
                <w:b/>
                <w:sz w:val="32"/>
                <w:szCs w:val="32"/>
              </w:rPr>
            </w:pPr>
            <w:r>
              <w:rPr>
                <w:b/>
                <w:sz w:val="32"/>
                <w:szCs w:val="32"/>
              </w:rPr>
              <w:t>Agenda Item</w:t>
            </w:r>
          </w:p>
        </w:tc>
        <w:tc>
          <w:tcPr>
            <w:tcW w:w="9466" w:type="dxa"/>
            <w:vAlign w:val="center"/>
          </w:tcPr>
          <w:p w:rsidR="00416402" w:rsidRDefault="00416402" w:rsidP="00416402">
            <w:pPr>
              <w:jc w:val="center"/>
              <w:rPr>
                <w:b/>
                <w:sz w:val="32"/>
                <w:szCs w:val="32"/>
              </w:rPr>
            </w:pPr>
            <w:r>
              <w:rPr>
                <w:b/>
                <w:sz w:val="32"/>
                <w:szCs w:val="32"/>
              </w:rPr>
              <w:t>Minutes</w:t>
            </w:r>
          </w:p>
        </w:tc>
        <w:tc>
          <w:tcPr>
            <w:tcW w:w="2441" w:type="dxa"/>
            <w:vAlign w:val="center"/>
          </w:tcPr>
          <w:p w:rsidR="00416402" w:rsidRDefault="00416402" w:rsidP="00416402">
            <w:pPr>
              <w:jc w:val="center"/>
              <w:rPr>
                <w:b/>
                <w:sz w:val="32"/>
                <w:szCs w:val="32"/>
              </w:rPr>
            </w:pPr>
            <w:r>
              <w:rPr>
                <w:b/>
                <w:sz w:val="32"/>
                <w:szCs w:val="32"/>
              </w:rPr>
              <w:t>Outcome/Action</w:t>
            </w:r>
          </w:p>
        </w:tc>
      </w:tr>
      <w:tr w:rsidR="00C0571D" w:rsidRPr="00C0571D" w:rsidTr="00EA30DB">
        <w:trPr>
          <w:trHeight w:val="1688"/>
        </w:trPr>
        <w:tc>
          <w:tcPr>
            <w:tcW w:w="3652" w:type="dxa"/>
            <w:vAlign w:val="center"/>
          </w:tcPr>
          <w:p w:rsidR="00C0571D" w:rsidRPr="00C0571D" w:rsidRDefault="00C0571D" w:rsidP="00C0571D">
            <w:pPr>
              <w:jc w:val="center"/>
              <w:rPr>
                <w:rFonts w:ascii="Arial" w:hAnsi="Arial" w:cs="Arial"/>
                <w:b/>
                <w:sz w:val="20"/>
                <w:szCs w:val="20"/>
              </w:rPr>
            </w:pPr>
            <w:r w:rsidRPr="00C0571D">
              <w:rPr>
                <w:rFonts w:ascii="Arial" w:hAnsi="Arial" w:cs="Arial"/>
                <w:b/>
                <w:sz w:val="20"/>
                <w:szCs w:val="20"/>
              </w:rPr>
              <w:t>Practice Report</w:t>
            </w:r>
          </w:p>
        </w:tc>
        <w:tc>
          <w:tcPr>
            <w:tcW w:w="9466" w:type="dxa"/>
            <w:vAlign w:val="center"/>
          </w:tcPr>
          <w:p w:rsidR="00EA30DB" w:rsidRDefault="00EA30DB" w:rsidP="00C0571D">
            <w:pPr>
              <w:rPr>
                <w:rFonts w:ascii="Arial" w:hAnsi="Arial" w:cs="Arial"/>
                <w:sz w:val="20"/>
                <w:szCs w:val="20"/>
              </w:rPr>
            </w:pPr>
            <w:r>
              <w:rPr>
                <w:rFonts w:ascii="Arial" w:hAnsi="Arial" w:cs="Arial"/>
                <w:sz w:val="20"/>
                <w:szCs w:val="20"/>
              </w:rPr>
              <w:t>We have a new GP who has started Dr Mais Al-Hity</w:t>
            </w:r>
          </w:p>
          <w:p w:rsidR="00EA30DB" w:rsidRDefault="00EA30DB" w:rsidP="00C0571D">
            <w:pPr>
              <w:rPr>
                <w:rFonts w:ascii="Arial" w:hAnsi="Arial" w:cs="Arial"/>
                <w:sz w:val="20"/>
                <w:szCs w:val="20"/>
              </w:rPr>
            </w:pPr>
          </w:p>
          <w:p w:rsidR="00C0571D" w:rsidRPr="00C0571D" w:rsidRDefault="00A74797" w:rsidP="00C0571D">
            <w:pPr>
              <w:rPr>
                <w:rFonts w:ascii="Arial" w:hAnsi="Arial" w:cs="Arial"/>
                <w:sz w:val="20"/>
                <w:szCs w:val="20"/>
              </w:rPr>
            </w:pPr>
            <w:r>
              <w:rPr>
                <w:rFonts w:ascii="Arial" w:hAnsi="Arial" w:cs="Arial"/>
                <w:sz w:val="20"/>
                <w:szCs w:val="20"/>
              </w:rPr>
              <w:t xml:space="preserve">New phone system came into use today. Hopefully it will go some way towards avoiding the problem of people not being able to get through to the practice. No income is generated. </w:t>
            </w:r>
            <w:r w:rsidRPr="00D50B8F">
              <w:rPr>
                <w:rFonts w:ascii="Arial" w:hAnsi="Arial" w:cs="Arial"/>
                <w:b/>
                <w:sz w:val="20"/>
                <w:szCs w:val="20"/>
              </w:rPr>
              <w:t>Carey</w:t>
            </w:r>
            <w:r>
              <w:rPr>
                <w:rFonts w:ascii="Arial" w:hAnsi="Arial" w:cs="Arial"/>
                <w:sz w:val="20"/>
                <w:szCs w:val="20"/>
              </w:rPr>
              <w:t xml:space="preserve"> would appreciate PPG giving regular feedback on this.</w:t>
            </w:r>
          </w:p>
          <w:p w:rsidR="00D50B8F" w:rsidRDefault="00D50B8F" w:rsidP="00C0571D">
            <w:pPr>
              <w:rPr>
                <w:rFonts w:ascii="Arial" w:hAnsi="Arial" w:cs="Arial"/>
                <w:sz w:val="20"/>
                <w:szCs w:val="20"/>
              </w:rPr>
            </w:pPr>
          </w:p>
          <w:p w:rsidR="00C0571D" w:rsidRDefault="00A61899" w:rsidP="00C0571D">
            <w:pPr>
              <w:rPr>
                <w:rFonts w:ascii="Arial" w:hAnsi="Arial" w:cs="Arial"/>
                <w:sz w:val="20"/>
                <w:szCs w:val="20"/>
              </w:rPr>
            </w:pPr>
            <w:r w:rsidRPr="00D50B8F">
              <w:rPr>
                <w:rFonts w:ascii="Arial" w:hAnsi="Arial" w:cs="Arial"/>
                <w:b/>
                <w:sz w:val="20"/>
                <w:szCs w:val="20"/>
              </w:rPr>
              <w:t>Shelagh Mudd</w:t>
            </w:r>
            <w:r>
              <w:rPr>
                <w:rFonts w:ascii="Arial" w:hAnsi="Arial" w:cs="Arial"/>
                <w:sz w:val="20"/>
                <w:szCs w:val="20"/>
              </w:rPr>
              <w:t xml:space="preserve"> has resigned from the PPG as she has now been offered a job on reception at the practice (and as such can’t be a patient).</w:t>
            </w:r>
          </w:p>
          <w:p w:rsidR="00D50B8F" w:rsidRDefault="00D50B8F" w:rsidP="00C0571D">
            <w:pPr>
              <w:rPr>
                <w:rFonts w:ascii="Arial" w:hAnsi="Arial" w:cs="Arial"/>
                <w:sz w:val="20"/>
                <w:szCs w:val="20"/>
              </w:rPr>
            </w:pPr>
          </w:p>
          <w:p w:rsidR="00A61899" w:rsidRDefault="00A61899" w:rsidP="00C0571D">
            <w:pPr>
              <w:rPr>
                <w:rFonts w:ascii="Arial" w:hAnsi="Arial" w:cs="Arial"/>
                <w:sz w:val="20"/>
                <w:szCs w:val="20"/>
              </w:rPr>
            </w:pPr>
            <w:r>
              <w:rPr>
                <w:rFonts w:ascii="Arial" w:hAnsi="Arial" w:cs="Arial"/>
                <w:sz w:val="20"/>
                <w:szCs w:val="20"/>
              </w:rPr>
              <w:t>Communications Committee to report back shortly on how to communicate with patients.</w:t>
            </w:r>
          </w:p>
          <w:p w:rsidR="00D50B8F" w:rsidRDefault="00D50B8F" w:rsidP="00C0571D">
            <w:pPr>
              <w:rPr>
                <w:rFonts w:ascii="Arial" w:hAnsi="Arial" w:cs="Arial"/>
                <w:sz w:val="20"/>
                <w:szCs w:val="20"/>
              </w:rPr>
            </w:pPr>
          </w:p>
          <w:p w:rsidR="00A61899" w:rsidRPr="00C0571D" w:rsidRDefault="00A61899" w:rsidP="00C0571D">
            <w:pPr>
              <w:rPr>
                <w:rFonts w:ascii="Arial" w:hAnsi="Arial" w:cs="Arial"/>
                <w:sz w:val="20"/>
                <w:szCs w:val="20"/>
              </w:rPr>
            </w:pPr>
            <w:r>
              <w:rPr>
                <w:rFonts w:ascii="Arial" w:hAnsi="Arial" w:cs="Arial"/>
                <w:sz w:val="20"/>
                <w:szCs w:val="20"/>
              </w:rPr>
              <w:t>Carey thanked PPG for their work on Self Care at the Bingley Show</w:t>
            </w:r>
            <w:r w:rsidR="00EA30DB">
              <w:rPr>
                <w:rFonts w:ascii="Arial" w:hAnsi="Arial" w:cs="Arial"/>
                <w:sz w:val="20"/>
                <w:szCs w:val="20"/>
              </w:rPr>
              <w:t xml:space="preserve"> it was a brilliant success</w:t>
            </w:r>
            <w:r>
              <w:rPr>
                <w:rFonts w:ascii="Arial" w:hAnsi="Arial" w:cs="Arial"/>
                <w:sz w:val="20"/>
                <w:szCs w:val="20"/>
              </w:rPr>
              <w:t>.</w:t>
            </w:r>
          </w:p>
        </w:tc>
        <w:tc>
          <w:tcPr>
            <w:tcW w:w="2441" w:type="dxa"/>
            <w:vAlign w:val="center"/>
          </w:tcPr>
          <w:p w:rsidR="00C0571D" w:rsidRPr="00C0571D" w:rsidRDefault="00C0571D" w:rsidP="00C0571D">
            <w:pPr>
              <w:rPr>
                <w:rFonts w:ascii="Arial" w:hAnsi="Arial" w:cs="Arial"/>
                <w:b/>
                <w:sz w:val="20"/>
                <w:szCs w:val="20"/>
              </w:rPr>
            </w:pPr>
          </w:p>
        </w:tc>
      </w:tr>
      <w:tr w:rsidR="00EA30DB" w:rsidRPr="00C0571D" w:rsidTr="00EA30DB">
        <w:trPr>
          <w:trHeight w:val="1688"/>
        </w:trPr>
        <w:tc>
          <w:tcPr>
            <w:tcW w:w="3652" w:type="dxa"/>
            <w:vAlign w:val="center"/>
          </w:tcPr>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r>
              <w:rPr>
                <w:rFonts w:ascii="Arial" w:hAnsi="Arial" w:cs="Arial"/>
                <w:b/>
                <w:sz w:val="20"/>
                <w:szCs w:val="20"/>
              </w:rPr>
              <w:t>Ian Hodgson – talk on Sexual Health</w:t>
            </w:r>
          </w:p>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p>
          <w:p w:rsidR="00EA30DB" w:rsidRDefault="00EA30DB" w:rsidP="00EA30DB">
            <w:pPr>
              <w:jc w:val="center"/>
              <w:rPr>
                <w:rFonts w:ascii="Arial" w:hAnsi="Arial" w:cs="Arial"/>
                <w:b/>
                <w:sz w:val="20"/>
                <w:szCs w:val="20"/>
              </w:rPr>
            </w:pPr>
          </w:p>
          <w:p w:rsidR="00EA30DB" w:rsidRPr="00C0571D" w:rsidRDefault="00EA30DB" w:rsidP="00EA30DB">
            <w:pPr>
              <w:jc w:val="center"/>
              <w:rPr>
                <w:rFonts w:ascii="Arial" w:hAnsi="Arial" w:cs="Arial"/>
                <w:b/>
                <w:sz w:val="20"/>
                <w:szCs w:val="20"/>
              </w:rPr>
            </w:pPr>
          </w:p>
        </w:tc>
        <w:tc>
          <w:tcPr>
            <w:tcW w:w="9466" w:type="dxa"/>
            <w:vAlign w:val="center"/>
          </w:tcPr>
          <w:p w:rsidR="00EA30DB" w:rsidRDefault="00EA30DB" w:rsidP="00EA30DB">
            <w:pPr>
              <w:rPr>
                <w:rFonts w:ascii="Arial" w:hAnsi="Arial" w:cs="Arial"/>
                <w:sz w:val="20"/>
                <w:szCs w:val="20"/>
              </w:rPr>
            </w:pPr>
            <w:r w:rsidRPr="00D50B8F">
              <w:rPr>
                <w:rFonts w:ascii="Arial" w:hAnsi="Arial" w:cs="Arial"/>
                <w:b/>
                <w:sz w:val="20"/>
                <w:szCs w:val="20"/>
              </w:rPr>
              <w:t>Dania</w:t>
            </w:r>
            <w:r>
              <w:rPr>
                <w:rFonts w:ascii="Arial" w:hAnsi="Arial" w:cs="Arial"/>
                <w:sz w:val="20"/>
                <w:szCs w:val="20"/>
              </w:rPr>
              <w:t xml:space="preserve"> asked about Hale Café. </w:t>
            </w:r>
            <w:r w:rsidRPr="00D50B8F">
              <w:rPr>
                <w:rFonts w:ascii="Arial" w:hAnsi="Arial" w:cs="Arial"/>
                <w:b/>
                <w:sz w:val="20"/>
                <w:szCs w:val="20"/>
              </w:rPr>
              <w:t>Bridget</w:t>
            </w:r>
            <w:r>
              <w:rPr>
                <w:rFonts w:ascii="Arial" w:hAnsi="Arial" w:cs="Arial"/>
                <w:sz w:val="20"/>
                <w:szCs w:val="20"/>
              </w:rPr>
              <w:t xml:space="preserve"> said that Dr Georgina Haslam in her new role </w:t>
            </w:r>
            <w:r w:rsidR="00C91F67">
              <w:rPr>
                <w:rFonts w:ascii="Arial" w:hAnsi="Arial" w:cs="Arial"/>
                <w:sz w:val="20"/>
                <w:szCs w:val="20"/>
              </w:rPr>
              <w:t xml:space="preserve">took </w:t>
            </w:r>
            <w:r>
              <w:rPr>
                <w:rFonts w:ascii="Arial" w:hAnsi="Arial" w:cs="Arial"/>
                <w:sz w:val="20"/>
                <w:szCs w:val="20"/>
              </w:rPr>
              <w:t xml:space="preserve">matters to the CCG and got financial backing, enabling it to go ahead. </w:t>
            </w:r>
          </w:p>
          <w:p w:rsidR="00EA30DB" w:rsidRDefault="00EA30DB" w:rsidP="00EA30DB">
            <w:pPr>
              <w:rPr>
                <w:rFonts w:ascii="Arial" w:hAnsi="Arial" w:cs="Arial"/>
                <w:sz w:val="20"/>
                <w:szCs w:val="20"/>
              </w:rPr>
            </w:pPr>
            <w:r>
              <w:rPr>
                <w:rFonts w:ascii="Arial" w:hAnsi="Arial" w:cs="Arial"/>
                <w:sz w:val="20"/>
                <w:szCs w:val="20"/>
              </w:rPr>
              <w:t xml:space="preserve">Open Mon to Thurs and is actively supported by the </w:t>
            </w:r>
            <w:proofErr w:type="gramStart"/>
            <w:r>
              <w:rPr>
                <w:rFonts w:ascii="Arial" w:hAnsi="Arial" w:cs="Arial"/>
                <w:sz w:val="20"/>
                <w:szCs w:val="20"/>
              </w:rPr>
              <w:t>practice .</w:t>
            </w:r>
            <w:proofErr w:type="gramEnd"/>
          </w:p>
          <w:p w:rsidR="00EA30DB" w:rsidRDefault="00EA30DB" w:rsidP="00EA30DB">
            <w:pPr>
              <w:rPr>
                <w:rFonts w:ascii="Arial" w:hAnsi="Arial" w:cs="Arial"/>
                <w:sz w:val="20"/>
                <w:szCs w:val="20"/>
              </w:rPr>
            </w:pPr>
          </w:p>
          <w:p w:rsidR="00EA30DB" w:rsidRDefault="00EA30DB" w:rsidP="00EA30DB">
            <w:pPr>
              <w:rPr>
                <w:rFonts w:ascii="Arial" w:hAnsi="Arial" w:cs="Arial"/>
                <w:sz w:val="20"/>
                <w:szCs w:val="20"/>
              </w:rPr>
            </w:pPr>
            <w:r w:rsidRPr="00D50B8F">
              <w:rPr>
                <w:rFonts w:ascii="Arial" w:hAnsi="Arial" w:cs="Arial"/>
                <w:b/>
                <w:sz w:val="20"/>
                <w:szCs w:val="20"/>
              </w:rPr>
              <w:t>Ian</w:t>
            </w:r>
            <w:r>
              <w:rPr>
                <w:rFonts w:ascii="Arial" w:hAnsi="Arial" w:cs="Arial"/>
                <w:sz w:val="20"/>
                <w:szCs w:val="20"/>
              </w:rPr>
              <w:t xml:space="preserve"> gave his long-awaited talk on Sexual Health. 1) Background 2) prevention and how can we</w:t>
            </w:r>
            <w:r w:rsidR="00C91F67">
              <w:rPr>
                <w:rFonts w:ascii="Arial" w:hAnsi="Arial" w:cs="Arial"/>
                <w:sz w:val="20"/>
                <w:szCs w:val="20"/>
              </w:rPr>
              <w:t xml:space="preserve"> support prevention initiatives</w:t>
            </w:r>
            <w:r>
              <w:rPr>
                <w:rFonts w:ascii="Arial" w:hAnsi="Arial" w:cs="Arial"/>
                <w:sz w:val="20"/>
                <w:szCs w:val="20"/>
              </w:rPr>
              <w:t xml:space="preserve"> 3) treatment and support 4) role as PPG – making sure this practice is welcoming to people who may be more at risk ( </w:t>
            </w:r>
            <w:proofErr w:type="spellStart"/>
            <w:r>
              <w:rPr>
                <w:rFonts w:ascii="Arial" w:hAnsi="Arial" w:cs="Arial"/>
                <w:sz w:val="20"/>
                <w:szCs w:val="20"/>
              </w:rPr>
              <w:t>eg</w:t>
            </w:r>
            <w:proofErr w:type="spellEnd"/>
            <w:r>
              <w:rPr>
                <w:rFonts w:ascii="Arial" w:hAnsi="Arial" w:cs="Arial"/>
                <w:sz w:val="20"/>
                <w:szCs w:val="20"/>
              </w:rPr>
              <w:t xml:space="preserve"> young people who are sexually active). Carey – CASH clinic sits in the practice now.</w:t>
            </w:r>
          </w:p>
          <w:p w:rsidR="00EA30DB" w:rsidRDefault="00EA30DB" w:rsidP="00EA30DB">
            <w:pPr>
              <w:rPr>
                <w:rFonts w:ascii="Arial" w:hAnsi="Arial" w:cs="Arial"/>
                <w:sz w:val="20"/>
                <w:szCs w:val="20"/>
              </w:rPr>
            </w:pPr>
            <w:r>
              <w:rPr>
                <w:rFonts w:ascii="Arial" w:hAnsi="Arial" w:cs="Arial"/>
                <w:sz w:val="20"/>
                <w:szCs w:val="20"/>
              </w:rPr>
              <w:t xml:space="preserve">General discussion about the impact of culture/religion on parents’ willingness for their children to received sex education. Also discussion about the needs of mobile populations including refugees. </w:t>
            </w:r>
            <w:r w:rsidRPr="008858B2">
              <w:rPr>
                <w:rFonts w:ascii="Arial" w:hAnsi="Arial" w:cs="Arial"/>
                <w:b/>
                <w:sz w:val="20"/>
                <w:szCs w:val="20"/>
              </w:rPr>
              <w:t>Jill</w:t>
            </w:r>
            <w:r>
              <w:rPr>
                <w:rFonts w:ascii="Arial" w:hAnsi="Arial" w:cs="Arial"/>
                <w:sz w:val="20"/>
                <w:szCs w:val="20"/>
              </w:rPr>
              <w:t xml:space="preserve"> suggested we communicate with schools re sex education.</w:t>
            </w:r>
          </w:p>
          <w:p w:rsidR="00EA30DB" w:rsidRDefault="00EA30DB" w:rsidP="00EA30DB">
            <w:pPr>
              <w:rPr>
                <w:rFonts w:ascii="Arial" w:hAnsi="Arial" w:cs="Arial"/>
                <w:sz w:val="20"/>
                <w:szCs w:val="20"/>
              </w:rPr>
            </w:pPr>
          </w:p>
          <w:p w:rsidR="00EA30DB" w:rsidRPr="00C0571D" w:rsidRDefault="00EA30DB" w:rsidP="00EA30DB">
            <w:pPr>
              <w:rPr>
                <w:rFonts w:ascii="Arial" w:hAnsi="Arial" w:cs="Arial"/>
                <w:sz w:val="20"/>
                <w:szCs w:val="20"/>
              </w:rPr>
            </w:pPr>
            <w:r w:rsidRPr="008858B2">
              <w:rPr>
                <w:rFonts w:ascii="Arial" w:hAnsi="Arial" w:cs="Arial"/>
                <w:b/>
                <w:sz w:val="20"/>
                <w:szCs w:val="20"/>
              </w:rPr>
              <w:t>Kathie</w:t>
            </w:r>
            <w:r>
              <w:rPr>
                <w:rFonts w:ascii="Arial" w:hAnsi="Arial" w:cs="Arial"/>
                <w:sz w:val="20"/>
                <w:szCs w:val="20"/>
              </w:rPr>
              <w:t xml:space="preserve"> wondered if we could get one or two 6</w:t>
            </w:r>
            <w:r w:rsidRPr="00456488">
              <w:rPr>
                <w:rFonts w:ascii="Arial" w:hAnsi="Arial" w:cs="Arial"/>
                <w:sz w:val="20"/>
                <w:szCs w:val="20"/>
                <w:vertAlign w:val="superscript"/>
              </w:rPr>
              <w:t>th</w:t>
            </w:r>
            <w:r>
              <w:rPr>
                <w:rFonts w:ascii="Arial" w:hAnsi="Arial" w:cs="Arial"/>
                <w:sz w:val="20"/>
                <w:szCs w:val="20"/>
              </w:rPr>
              <w:t xml:space="preserve"> formers to join the committee for a year. Problems could be with safeguarding issues for the under 18’s. Perhaps we could have a clearly defined project to interest them. </w:t>
            </w:r>
          </w:p>
        </w:tc>
        <w:tc>
          <w:tcPr>
            <w:tcW w:w="2441" w:type="dxa"/>
            <w:vAlign w:val="center"/>
          </w:tcPr>
          <w:p w:rsidR="00EA30DB" w:rsidRDefault="00EA30DB" w:rsidP="00EA30DB">
            <w:pPr>
              <w:rPr>
                <w:rFonts w:ascii="Arial" w:hAnsi="Arial" w:cs="Arial"/>
                <w:b/>
                <w:sz w:val="20"/>
                <w:szCs w:val="20"/>
              </w:rPr>
            </w:pPr>
          </w:p>
          <w:p w:rsidR="00EA30DB" w:rsidRDefault="00EA30DB" w:rsidP="00EA30DB">
            <w:pPr>
              <w:rPr>
                <w:rFonts w:ascii="Arial" w:hAnsi="Arial" w:cs="Arial"/>
                <w:b/>
                <w:sz w:val="20"/>
                <w:szCs w:val="20"/>
              </w:rPr>
            </w:pPr>
          </w:p>
          <w:p w:rsidR="00EA30DB" w:rsidRDefault="00EA30DB" w:rsidP="00EA30DB">
            <w:pPr>
              <w:rPr>
                <w:rFonts w:ascii="Arial" w:hAnsi="Arial" w:cs="Arial"/>
                <w:b/>
                <w:sz w:val="20"/>
                <w:szCs w:val="20"/>
              </w:rPr>
            </w:pPr>
          </w:p>
          <w:p w:rsidR="00EA30DB" w:rsidRDefault="00EA30DB" w:rsidP="00EA30DB">
            <w:pPr>
              <w:rPr>
                <w:rFonts w:ascii="Arial" w:hAnsi="Arial" w:cs="Arial"/>
                <w:b/>
                <w:sz w:val="20"/>
                <w:szCs w:val="20"/>
              </w:rPr>
            </w:pPr>
          </w:p>
          <w:p w:rsidR="00EA30DB" w:rsidRDefault="00EA30DB" w:rsidP="00EA30DB">
            <w:pPr>
              <w:rPr>
                <w:rFonts w:ascii="Arial" w:hAnsi="Arial" w:cs="Arial"/>
                <w:b/>
                <w:sz w:val="20"/>
                <w:szCs w:val="20"/>
              </w:rPr>
            </w:pPr>
            <w:r>
              <w:rPr>
                <w:rFonts w:ascii="Arial" w:hAnsi="Arial" w:cs="Arial"/>
                <w:b/>
                <w:sz w:val="20"/>
                <w:szCs w:val="20"/>
              </w:rPr>
              <w:t>Suggest sexual health as a topic for the 4 PPGs.</w:t>
            </w:r>
          </w:p>
          <w:p w:rsidR="00EA30DB" w:rsidRDefault="00EA30DB" w:rsidP="00EA30DB">
            <w:pPr>
              <w:rPr>
                <w:rFonts w:ascii="Arial" w:hAnsi="Arial" w:cs="Arial"/>
                <w:b/>
                <w:sz w:val="20"/>
                <w:szCs w:val="20"/>
              </w:rPr>
            </w:pPr>
          </w:p>
          <w:p w:rsidR="00EA30DB" w:rsidRDefault="00EA30DB" w:rsidP="00EA30DB">
            <w:pPr>
              <w:rPr>
                <w:rFonts w:ascii="Arial" w:hAnsi="Arial" w:cs="Arial"/>
                <w:b/>
                <w:sz w:val="20"/>
                <w:szCs w:val="20"/>
              </w:rPr>
            </w:pPr>
          </w:p>
          <w:p w:rsidR="00EA30DB" w:rsidRDefault="00EA30DB" w:rsidP="00EA30DB">
            <w:pPr>
              <w:rPr>
                <w:rFonts w:ascii="Arial" w:hAnsi="Arial" w:cs="Arial"/>
                <w:b/>
                <w:sz w:val="20"/>
                <w:szCs w:val="20"/>
              </w:rPr>
            </w:pPr>
          </w:p>
          <w:p w:rsidR="00EA30DB" w:rsidRDefault="00EA30DB" w:rsidP="00EA30DB">
            <w:pPr>
              <w:rPr>
                <w:rFonts w:ascii="Arial" w:hAnsi="Arial" w:cs="Arial"/>
                <w:b/>
                <w:sz w:val="20"/>
                <w:szCs w:val="20"/>
              </w:rPr>
            </w:pPr>
          </w:p>
          <w:p w:rsidR="00EA30DB" w:rsidRPr="00EA30DB" w:rsidRDefault="00EA30DB" w:rsidP="00EA30DB">
            <w:pPr>
              <w:rPr>
                <w:rFonts w:ascii="Arial" w:hAnsi="Arial" w:cs="Arial"/>
                <w:sz w:val="20"/>
                <w:szCs w:val="20"/>
              </w:rPr>
            </w:pPr>
            <w:r>
              <w:rPr>
                <w:rFonts w:ascii="Arial" w:hAnsi="Arial" w:cs="Arial"/>
                <w:b/>
                <w:sz w:val="20"/>
                <w:szCs w:val="20"/>
              </w:rPr>
              <w:t xml:space="preserve">Carey &amp; </w:t>
            </w:r>
            <w:proofErr w:type="spellStart"/>
            <w:r>
              <w:rPr>
                <w:rFonts w:ascii="Arial" w:hAnsi="Arial" w:cs="Arial"/>
                <w:b/>
                <w:sz w:val="20"/>
                <w:szCs w:val="20"/>
              </w:rPr>
              <w:t>Comms</w:t>
            </w:r>
            <w:proofErr w:type="spellEnd"/>
            <w:r>
              <w:rPr>
                <w:rFonts w:ascii="Arial" w:hAnsi="Arial" w:cs="Arial"/>
                <w:b/>
                <w:sz w:val="20"/>
                <w:szCs w:val="20"/>
              </w:rPr>
              <w:t xml:space="preserve"> </w:t>
            </w:r>
            <w:r>
              <w:rPr>
                <w:rFonts w:ascii="Arial" w:hAnsi="Arial" w:cs="Arial"/>
                <w:sz w:val="20"/>
                <w:szCs w:val="20"/>
              </w:rPr>
              <w:t>team to work up</w:t>
            </w:r>
          </w:p>
        </w:tc>
      </w:tr>
      <w:tr w:rsidR="00EA30DB" w:rsidRPr="00C0571D" w:rsidTr="00EA30DB">
        <w:trPr>
          <w:trHeight w:val="1688"/>
        </w:trPr>
        <w:tc>
          <w:tcPr>
            <w:tcW w:w="3652" w:type="dxa"/>
            <w:vAlign w:val="center"/>
          </w:tcPr>
          <w:p w:rsidR="00EA30DB" w:rsidRPr="00C0571D" w:rsidRDefault="00EA30DB" w:rsidP="00EA30DB">
            <w:pPr>
              <w:jc w:val="center"/>
              <w:rPr>
                <w:rFonts w:ascii="Arial" w:hAnsi="Arial" w:cs="Arial"/>
                <w:b/>
                <w:sz w:val="20"/>
                <w:szCs w:val="20"/>
              </w:rPr>
            </w:pPr>
            <w:r>
              <w:rPr>
                <w:rFonts w:ascii="Arial" w:hAnsi="Arial" w:cs="Arial"/>
                <w:b/>
                <w:sz w:val="20"/>
                <w:szCs w:val="20"/>
              </w:rPr>
              <w:t>Feedback on Self-care tent at Bingley Show</w:t>
            </w:r>
          </w:p>
        </w:tc>
        <w:tc>
          <w:tcPr>
            <w:tcW w:w="9466" w:type="dxa"/>
            <w:vAlign w:val="center"/>
          </w:tcPr>
          <w:p w:rsidR="00EA30DB" w:rsidRDefault="00EA30DB" w:rsidP="00EA30DB">
            <w:pPr>
              <w:rPr>
                <w:rFonts w:ascii="Arial" w:hAnsi="Arial" w:cs="Arial"/>
                <w:sz w:val="20"/>
                <w:szCs w:val="20"/>
              </w:rPr>
            </w:pPr>
            <w:r w:rsidRPr="008858B2">
              <w:rPr>
                <w:rFonts w:ascii="Arial" w:hAnsi="Arial" w:cs="Arial"/>
                <w:b/>
                <w:sz w:val="20"/>
                <w:szCs w:val="20"/>
              </w:rPr>
              <w:t>Carey</w:t>
            </w:r>
            <w:r>
              <w:rPr>
                <w:rFonts w:ascii="Arial" w:hAnsi="Arial" w:cs="Arial"/>
                <w:sz w:val="20"/>
                <w:szCs w:val="20"/>
              </w:rPr>
              <w:t xml:space="preserve"> thanked the participants. Tent was busy, opportunity to speak with members of other PPGs. </w:t>
            </w:r>
          </w:p>
          <w:p w:rsidR="00EA30DB" w:rsidRDefault="00EA30DB" w:rsidP="00EA30DB">
            <w:pPr>
              <w:rPr>
                <w:rFonts w:ascii="Arial" w:hAnsi="Arial" w:cs="Arial"/>
                <w:sz w:val="20"/>
                <w:szCs w:val="20"/>
              </w:rPr>
            </w:pPr>
            <w:r w:rsidRPr="008858B2">
              <w:rPr>
                <w:rFonts w:ascii="Arial" w:hAnsi="Arial" w:cs="Arial"/>
                <w:b/>
                <w:sz w:val="20"/>
                <w:szCs w:val="20"/>
              </w:rPr>
              <w:t>Kathie</w:t>
            </w:r>
            <w:r>
              <w:rPr>
                <w:rFonts w:ascii="Arial" w:hAnsi="Arial" w:cs="Arial"/>
                <w:sz w:val="20"/>
                <w:szCs w:val="20"/>
              </w:rPr>
              <w:t xml:space="preserve"> asked if it would happen again next </w:t>
            </w:r>
            <w:r w:rsidR="00C91F67">
              <w:rPr>
                <w:rFonts w:ascii="Arial" w:hAnsi="Arial" w:cs="Arial"/>
                <w:sz w:val="20"/>
                <w:szCs w:val="20"/>
              </w:rPr>
              <w:t>year.</w:t>
            </w:r>
            <w:r>
              <w:rPr>
                <w:rFonts w:ascii="Arial" w:hAnsi="Arial" w:cs="Arial"/>
                <w:sz w:val="20"/>
                <w:szCs w:val="20"/>
              </w:rPr>
              <w:t xml:space="preserve"> Carey suggested that this is something that the 4 PPGs could look into. Once we had a plan then Carey would be happy to raise with the CCG</w:t>
            </w:r>
          </w:p>
          <w:p w:rsidR="00C91F67" w:rsidRDefault="00C91F67" w:rsidP="00EA30DB">
            <w:pPr>
              <w:rPr>
                <w:rFonts w:ascii="Arial" w:hAnsi="Arial" w:cs="Arial"/>
                <w:sz w:val="20"/>
                <w:szCs w:val="20"/>
              </w:rPr>
            </w:pPr>
          </w:p>
          <w:p w:rsidR="00EA30DB" w:rsidRPr="00C0571D" w:rsidRDefault="00EA30DB" w:rsidP="00EA30DB">
            <w:pPr>
              <w:rPr>
                <w:rFonts w:ascii="Arial" w:hAnsi="Arial" w:cs="Arial"/>
                <w:sz w:val="20"/>
                <w:szCs w:val="20"/>
              </w:rPr>
            </w:pPr>
            <w:r>
              <w:rPr>
                <w:rFonts w:ascii="Arial" w:hAnsi="Arial" w:cs="Arial"/>
                <w:sz w:val="20"/>
                <w:szCs w:val="20"/>
              </w:rPr>
              <w:t xml:space="preserve">Suggested Bingley Music Festival might be a good venue for a Sexual Health tent. </w:t>
            </w:r>
          </w:p>
        </w:tc>
        <w:tc>
          <w:tcPr>
            <w:tcW w:w="2441" w:type="dxa"/>
            <w:vAlign w:val="center"/>
          </w:tcPr>
          <w:p w:rsidR="00EA30DB" w:rsidRDefault="00EA30DB" w:rsidP="00EA30DB">
            <w:pPr>
              <w:rPr>
                <w:rFonts w:ascii="Arial" w:hAnsi="Arial" w:cs="Arial"/>
                <w:b/>
                <w:sz w:val="20"/>
                <w:szCs w:val="20"/>
              </w:rPr>
            </w:pPr>
          </w:p>
          <w:p w:rsidR="00EA30DB" w:rsidRDefault="00EA30DB" w:rsidP="00EA30DB">
            <w:pPr>
              <w:rPr>
                <w:rFonts w:ascii="Arial" w:hAnsi="Arial" w:cs="Arial"/>
                <w:b/>
                <w:sz w:val="20"/>
                <w:szCs w:val="20"/>
              </w:rPr>
            </w:pPr>
            <w:proofErr w:type="spellStart"/>
            <w:r>
              <w:rPr>
                <w:rFonts w:ascii="Arial" w:hAnsi="Arial" w:cs="Arial"/>
                <w:b/>
                <w:sz w:val="20"/>
                <w:szCs w:val="20"/>
              </w:rPr>
              <w:t>Comms</w:t>
            </w:r>
            <w:proofErr w:type="spellEnd"/>
            <w:r>
              <w:rPr>
                <w:rFonts w:ascii="Arial" w:hAnsi="Arial" w:cs="Arial"/>
                <w:b/>
                <w:sz w:val="20"/>
                <w:szCs w:val="20"/>
              </w:rPr>
              <w:t xml:space="preserve"> Committee – take it to the 4 PPGs, then approach CCG for funding.</w:t>
            </w:r>
          </w:p>
          <w:p w:rsidR="00EA30DB" w:rsidRPr="00C0571D" w:rsidRDefault="00EA30DB" w:rsidP="00EA30DB">
            <w:pPr>
              <w:rPr>
                <w:rFonts w:ascii="Arial" w:hAnsi="Arial" w:cs="Arial"/>
                <w:b/>
                <w:sz w:val="20"/>
                <w:szCs w:val="20"/>
              </w:rPr>
            </w:pPr>
          </w:p>
        </w:tc>
      </w:tr>
      <w:tr w:rsidR="00EA30DB" w:rsidRPr="00C0571D" w:rsidTr="00EA30DB">
        <w:trPr>
          <w:trHeight w:val="1416"/>
        </w:trPr>
        <w:tc>
          <w:tcPr>
            <w:tcW w:w="3652" w:type="dxa"/>
            <w:vAlign w:val="center"/>
          </w:tcPr>
          <w:p w:rsidR="00EA30DB" w:rsidRPr="00C0571D" w:rsidRDefault="00EA30DB" w:rsidP="00EA30DB">
            <w:pPr>
              <w:jc w:val="center"/>
              <w:rPr>
                <w:rFonts w:ascii="Arial" w:hAnsi="Arial" w:cs="Arial"/>
                <w:b/>
                <w:sz w:val="20"/>
                <w:szCs w:val="20"/>
              </w:rPr>
            </w:pPr>
            <w:r>
              <w:rPr>
                <w:rFonts w:ascii="Arial" w:hAnsi="Arial" w:cs="Arial"/>
                <w:b/>
                <w:sz w:val="20"/>
                <w:szCs w:val="20"/>
              </w:rPr>
              <w:t>Sue Ryder coffee morning (18</w:t>
            </w:r>
            <w:r w:rsidRPr="0001087D">
              <w:rPr>
                <w:rFonts w:ascii="Arial" w:hAnsi="Arial" w:cs="Arial"/>
                <w:b/>
                <w:sz w:val="20"/>
                <w:szCs w:val="20"/>
                <w:vertAlign w:val="superscript"/>
              </w:rPr>
              <w:t>th</w:t>
            </w:r>
            <w:r>
              <w:rPr>
                <w:rFonts w:ascii="Arial" w:hAnsi="Arial" w:cs="Arial"/>
                <w:b/>
                <w:sz w:val="20"/>
                <w:szCs w:val="20"/>
              </w:rPr>
              <w:t xml:space="preserve"> September)</w:t>
            </w:r>
          </w:p>
        </w:tc>
        <w:tc>
          <w:tcPr>
            <w:tcW w:w="9466" w:type="dxa"/>
            <w:vAlign w:val="center"/>
          </w:tcPr>
          <w:p w:rsidR="00EA30DB" w:rsidRPr="00C0571D" w:rsidRDefault="00EA30DB" w:rsidP="00EA30DB">
            <w:pPr>
              <w:rPr>
                <w:rFonts w:ascii="Arial" w:hAnsi="Arial" w:cs="Arial"/>
                <w:sz w:val="20"/>
                <w:szCs w:val="20"/>
              </w:rPr>
            </w:pPr>
            <w:r>
              <w:rPr>
                <w:rFonts w:ascii="Arial" w:hAnsi="Arial" w:cs="Arial"/>
                <w:sz w:val="20"/>
                <w:szCs w:val="20"/>
              </w:rPr>
              <w:t xml:space="preserve">Table required – </w:t>
            </w:r>
            <w:r w:rsidRPr="008858B2">
              <w:rPr>
                <w:rFonts w:ascii="Arial" w:hAnsi="Arial" w:cs="Arial"/>
                <w:b/>
                <w:sz w:val="20"/>
                <w:szCs w:val="20"/>
              </w:rPr>
              <w:t>Carey</w:t>
            </w:r>
            <w:r>
              <w:rPr>
                <w:rFonts w:ascii="Arial" w:hAnsi="Arial" w:cs="Arial"/>
                <w:sz w:val="20"/>
                <w:szCs w:val="20"/>
              </w:rPr>
              <w:t xml:space="preserve"> will supply. </w:t>
            </w:r>
            <w:r w:rsidRPr="008858B2">
              <w:rPr>
                <w:rFonts w:ascii="Arial" w:hAnsi="Arial" w:cs="Arial"/>
                <w:b/>
                <w:sz w:val="20"/>
                <w:szCs w:val="20"/>
              </w:rPr>
              <w:t>Jill</w:t>
            </w:r>
            <w:r>
              <w:rPr>
                <w:rFonts w:ascii="Arial" w:hAnsi="Arial" w:cs="Arial"/>
                <w:sz w:val="20"/>
                <w:szCs w:val="20"/>
              </w:rPr>
              <w:t xml:space="preserve"> to buy tea, coffee etc. </w:t>
            </w:r>
            <w:r w:rsidRPr="008858B2">
              <w:rPr>
                <w:rFonts w:ascii="Arial" w:hAnsi="Arial" w:cs="Arial"/>
                <w:b/>
                <w:sz w:val="20"/>
                <w:szCs w:val="20"/>
              </w:rPr>
              <w:t>Kathie</w:t>
            </w:r>
            <w:r>
              <w:rPr>
                <w:rFonts w:ascii="Arial" w:hAnsi="Arial" w:cs="Arial"/>
                <w:sz w:val="20"/>
                <w:szCs w:val="20"/>
              </w:rPr>
              <w:t xml:space="preserve"> asked everyone to come along and bring a friend.</w:t>
            </w:r>
          </w:p>
          <w:p w:rsidR="00EA30DB" w:rsidRPr="00C0571D" w:rsidRDefault="00EA30DB" w:rsidP="00EA30DB">
            <w:pPr>
              <w:rPr>
                <w:rFonts w:ascii="Arial" w:hAnsi="Arial" w:cs="Arial"/>
                <w:sz w:val="20"/>
                <w:szCs w:val="20"/>
              </w:rPr>
            </w:pPr>
          </w:p>
        </w:tc>
        <w:tc>
          <w:tcPr>
            <w:tcW w:w="2441" w:type="dxa"/>
            <w:vAlign w:val="center"/>
          </w:tcPr>
          <w:p w:rsidR="00EA30DB" w:rsidRPr="00C0571D" w:rsidRDefault="00EA30DB" w:rsidP="00EA30DB">
            <w:pPr>
              <w:rPr>
                <w:rFonts w:ascii="Arial" w:hAnsi="Arial" w:cs="Arial"/>
                <w:b/>
                <w:sz w:val="20"/>
                <w:szCs w:val="20"/>
              </w:rPr>
            </w:pPr>
            <w:r>
              <w:rPr>
                <w:rFonts w:ascii="Arial" w:hAnsi="Arial" w:cs="Arial"/>
                <w:b/>
                <w:sz w:val="20"/>
                <w:szCs w:val="20"/>
              </w:rPr>
              <w:t xml:space="preserve">Carey </w:t>
            </w:r>
            <w:r w:rsidRPr="008858B2">
              <w:rPr>
                <w:rFonts w:ascii="Arial" w:hAnsi="Arial" w:cs="Arial"/>
                <w:sz w:val="20"/>
                <w:szCs w:val="20"/>
              </w:rPr>
              <w:t>to supply table.</w:t>
            </w:r>
          </w:p>
        </w:tc>
      </w:tr>
    </w:tbl>
    <w:p w:rsidR="00416402" w:rsidRPr="00C0571D" w:rsidRDefault="00416402">
      <w:pPr>
        <w:rPr>
          <w:rFonts w:ascii="Arial" w:hAnsi="Arial" w:cs="Arial"/>
          <w:sz w:val="20"/>
          <w:szCs w:val="20"/>
        </w:rPr>
      </w:pPr>
    </w:p>
    <w:tbl>
      <w:tblPr>
        <w:tblStyle w:val="TableGrid"/>
        <w:tblpPr w:leftFromText="180" w:rightFromText="180" w:vertAnchor="text" w:tblpX="336" w:tblpY="1"/>
        <w:tblOverlap w:val="never"/>
        <w:tblW w:w="15257" w:type="dxa"/>
        <w:tblLook w:val="04A0"/>
      </w:tblPr>
      <w:tblGrid>
        <w:gridCol w:w="4735"/>
        <w:gridCol w:w="8080"/>
        <w:gridCol w:w="2442"/>
      </w:tblGrid>
      <w:tr w:rsidR="00E93839" w:rsidRPr="00C0571D" w:rsidTr="008858B2">
        <w:trPr>
          <w:trHeight w:val="416"/>
        </w:trPr>
        <w:tc>
          <w:tcPr>
            <w:tcW w:w="4735" w:type="dxa"/>
            <w:vAlign w:val="center"/>
          </w:tcPr>
          <w:p w:rsidR="00E93839" w:rsidRPr="00C0571D" w:rsidRDefault="00E93839" w:rsidP="00D01F36">
            <w:pPr>
              <w:jc w:val="center"/>
              <w:rPr>
                <w:rFonts w:ascii="Arial" w:hAnsi="Arial" w:cs="Arial"/>
                <w:b/>
                <w:sz w:val="20"/>
                <w:szCs w:val="20"/>
              </w:rPr>
            </w:pPr>
            <w:r w:rsidRPr="00C0571D">
              <w:rPr>
                <w:rFonts w:ascii="Arial" w:hAnsi="Arial" w:cs="Arial"/>
                <w:b/>
                <w:sz w:val="20"/>
                <w:szCs w:val="20"/>
              </w:rPr>
              <w:t>Agenda Item</w:t>
            </w:r>
          </w:p>
        </w:tc>
        <w:tc>
          <w:tcPr>
            <w:tcW w:w="8080" w:type="dxa"/>
            <w:vAlign w:val="center"/>
          </w:tcPr>
          <w:p w:rsidR="00E93839" w:rsidRPr="00C0571D" w:rsidRDefault="00E93839" w:rsidP="00D01F36">
            <w:pPr>
              <w:jc w:val="center"/>
              <w:rPr>
                <w:rFonts w:ascii="Arial" w:hAnsi="Arial" w:cs="Arial"/>
                <w:b/>
                <w:sz w:val="20"/>
                <w:szCs w:val="20"/>
              </w:rPr>
            </w:pPr>
            <w:r w:rsidRPr="00C0571D">
              <w:rPr>
                <w:rFonts w:ascii="Arial" w:hAnsi="Arial" w:cs="Arial"/>
                <w:b/>
                <w:sz w:val="20"/>
                <w:szCs w:val="20"/>
              </w:rPr>
              <w:t>Minutes</w:t>
            </w:r>
          </w:p>
        </w:tc>
        <w:tc>
          <w:tcPr>
            <w:tcW w:w="2442" w:type="dxa"/>
            <w:vAlign w:val="center"/>
          </w:tcPr>
          <w:p w:rsidR="00E93839" w:rsidRPr="00C0571D" w:rsidRDefault="00E93839" w:rsidP="00D01F36">
            <w:pPr>
              <w:jc w:val="center"/>
              <w:rPr>
                <w:rFonts w:ascii="Arial" w:hAnsi="Arial" w:cs="Arial"/>
                <w:b/>
                <w:sz w:val="20"/>
                <w:szCs w:val="20"/>
              </w:rPr>
            </w:pPr>
            <w:r w:rsidRPr="00C0571D">
              <w:rPr>
                <w:rFonts w:ascii="Arial" w:hAnsi="Arial" w:cs="Arial"/>
                <w:b/>
                <w:sz w:val="20"/>
                <w:szCs w:val="20"/>
              </w:rPr>
              <w:t>Outcome/Action</w:t>
            </w:r>
          </w:p>
        </w:tc>
      </w:tr>
      <w:tr w:rsidR="00050987" w:rsidRPr="00C0571D" w:rsidTr="00D01F36">
        <w:tc>
          <w:tcPr>
            <w:tcW w:w="4735" w:type="dxa"/>
            <w:vAlign w:val="center"/>
          </w:tcPr>
          <w:p w:rsidR="008858B2" w:rsidRDefault="008858B2" w:rsidP="008858B2">
            <w:pPr>
              <w:jc w:val="center"/>
              <w:rPr>
                <w:rFonts w:ascii="Arial" w:hAnsi="Arial" w:cs="Arial"/>
                <w:b/>
                <w:sz w:val="20"/>
                <w:szCs w:val="20"/>
              </w:rPr>
            </w:pPr>
            <w:r>
              <w:rPr>
                <w:rFonts w:ascii="Arial" w:hAnsi="Arial" w:cs="Arial"/>
                <w:b/>
                <w:sz w:val="20"/>
                <w:szCs w:val="20"/>
              </w:rPr>
              <w:t>Bridget Pitcairn</w:t>
            </w: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r>
              <w:rPr>
                <w:rFonts w:ascii="Arial" w:hAnsi="Arial" w:cs="Arial"/>
                <w:b/>
                <w:sz w:val="20"/>
                <w:szCs w:val="20"/>
              </w:rPr>
              <w:t>Ian Hodgson – talk on Sexual Health</w:t>
            </w: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p>
          <w:p w:rsidR="008858B2" w:rsidRDefault="008858B2" w:rsidP="008858B2">
            <w:pPr>
              <w:jc w:val="center"/>
              <w:rPr>
                <w:rFonts w:ascii="Arial" w:hAnsi="Arial" w:cs="Arial"/>
                <w:b/>
                <w:sz w:val="20"/>
                <w:szCs w:val="20"/>
              </w:rPr>
            </w:pPr>
          </w:p>
          <w:p w:rsidR="00050987" w:rsidRPr="00C0571D" w:rsidRDefault="00050987" w:rsidP="008858B2">
            <w:pPr>
              <w:jc w:val="center"/>
              <w:rPr>
                <w:rFonts w:ascii="Arial" w:hAnsi="Arial" w:cs="Arial"/>
                <w:b/>
                <w:sz w:val="20"/>
                <w:szCs w:val="20"/>
              </w:rPr>
            </w:pPr>
          </w:p>
        </w:tc>
        <w:tc>
          <w:tcPr>
            <w:tcW w:w="8080" w:type="dxa"/>
            <w:vAlign w:val="center"/>
          </w:tcPr>
          <w:p w:rsidR="008858B2" w:rsidRDefault="008858B2" w:rsidP="008858B2">
            <w:pPr>
              <w:rPr>
                <w:rFonts w:ascii="Arial" w:hAnsi="Arial" w:cs="Arial"/>
                <w:sz w:val="20"/>
                <w:szCs w:val="20"/>
              </w:rPr>
            </w:pPr>
            <w:r w:rsidRPr="00D50B8F">
              <w:rPr>
                <w:rFonts w:ascii="Arial" w:hAnsi="Arial" w:cs="Arial"/>
                <w:b/>
                <w:sz w:val="20"/>
                <w:szCs w:val="20"/>
              </w:rPr>
              <w:t>Dania</w:t>
            </w:r>
            <w:r>
              <w:rPr>
                <w:rFonts w:ascii="Arial" w:hAnsi="Arial" w:cs="Arial"/>
                <w:sz w:val="20"/>
                <w:szCs w:val="20"/>
              </w:rPr>
              <w:t xml:space="preserve"> asked about Hale Café. </w:t>
            </w:r>
            <w:r w:rsidRPr="00D50B8F">
              <w:rPr>
                <w:rFonts w:ascii="Arial" w:hAnsi="Arial" w:cs="Arial"/>
                <w:b/>
                <w:sz w:val="20"/>
                <w:szCs w:val="20"/>
              </w:rPr>
              <w:t>Bridget</w:t>
            </w:r>
            <w:r>
              <w:rPr>
                <w:rFonts w:ascii="Arial" w:hAnsi="Arial" w:cs="Arial"/>
                <w:sz w:val="20"/>
                <w:szCs w:val="20"/>
              </w:rPr>
              <w:t xml:space="preserve"> said that Georgina took matters to the CCG and got financial backing, enabling it to go ahead. Open Mon to Thurs. It’s actively supported by the </w:t>
            </w:r>
            <w:proofErr w:type="gramStart"/>
            <w:r>
              <w:rPr>
                <w:rFonts w:ascii="Arial" w:hAnsi="Arial" w:cs="Arial"/>
                <w:sz w:val="20"/>
                <w:szCs w:val="20"/>
              </w:rPr>
              <w:t>practice .</w:t>
            </w:r>
            <w:proofErr w:type="gramEnd"/>
          </w:p>
          <w:p w:rsidR="00D50B8F" w:rsidRDefault="00D50B8F" w:rsidP="00D01F36">
            <w:pPr>
              <w:rPr>
                <w:rFonts w:ascii="Arial" w:hAnsi="Arial" w:cs="Arial"/>
                <w:sz w:val="20"/>
                <w:szCs w:val="20"/>
              </w:rPr>
            </w:pPr>
          </w:p>
          <w:p w:rsidR="008858B2" w:rsidRDefault="008858B2" w:rsidP="00D01F36">
            <w:pPr>
              <w:rPr>
                <w:rFonts w:ascii="Arial" w:hAnsi="Arial" w:cs="Arial"/>
                <w:sz w:val="20"/>
                <w:szCs w:val="20"/>
              </w:rPr>
            </w:pPr>
          </w:p>
          <w:p w:rsidR="00345AF3" w:rsidRDefault="00345AF3" w:rsidP="00D01F36">
            <w:pPr>
              <w:rPr>
                <w:rFonts w:ascii="Arial" w:hAnsi="Arial" w:cs="Arial"/>
                <w:sz w:val="20"/>
                <w:szCs w:val="20"/>
              </w:rPr>
            </w:pPr>
          </w:p>
          <w:p w:rsidR="003E5722" w:rsidRDefault="00921DD1" w:rsidP="00D01F36">
            <w:pPr>
              <w:rPr>
                <w:rFonts w:ascii="Arial" w:hAnsi="Arial" w:cs="Arial"/>
                <w:sz w:val="20"/>
                <w:szCs w:val="20"/>
              </w:rPr>
            </w:pPr>
            <w:r w:rsidRPr="00D50B8F">
              <w:rPr>
                <w:rFonts w:ascii="Arial" w:hAnsi="Arial" w:cs="Arial"/>
                <w:b/>
                <w:sz w:val="20"/>
                <w:szCs w:val="20"/>
              </w:rPr>
              <w:t>Ian</w:t>
            </w:r>
            <w:r>
              <w:rPr>
                <w:rFonts w:ascii="Arial" w:hAnsi="Arial" w:cs="Arial"/>
                <w:sz w:val="20"/>
                <w:szCs w:val="20"/>
              </w:rPr>
              <w:t xml:space="preserve"> gave his long-awaited talk on Sexual Health. 1) Background 2) prevention and how can we support prevention initiatives? 3) </w:t>
            </w:r>
            <w:proofErr w:type="gramStart"/>
            <w:r>
              <w:rPr>
                <w:rFonts w:ascii="Arial" w:hAnsi="Arial" w:cs="Arial"/>
                <w:sz w:val="20"/>
                <w:szCs w:val="20"/>
              </w:rPr>
              <w:t>treatment</w:t>
            </w:r>
            <w:proofErr w:type="gramEnd"/>
            <w:r>
              <w:rPr>
                <w:rFonts w:ascii="Arial" w:hAnsi="Arial" w:cs="Arial"/>
                <w:sz w:val="20"/>
                <w:szCs w:val="20"/>
              </w:rPr>
              <w:t xml:space="preserve"> and support 4) role as PPG</w:t>
            </w:r>
            <w:r w:rsidR="00840C08">
              <w:rPr>
                <w:rFonts w:ascii="Arial" w:hAnsi="Arial" w:cs="Arial"/>
                <w:sz w:val="20"/>
                <w:szCs w:val="20"/>
              </w:rPr>
              <w:t xml:space="preserve"> – making sure this practice is welcoming to people who may be more at risk ( </w:t>
            </w:r>
            <w:proofErr w:type="spellStart"/>
            <w:r w:rsidR="00840C08">
              <w:rPr>
                <w:rFonts w:ascii="Arial" w:hAnsi="Arial" w:cs="Arial"/>
                <w:sz w:val="20"/>
                <w:szCs w:val="20"/>
              </w:rPr>
              <w:t>eg</w:t>
            </w:r>
            <w:proofErr w:type="spellEnd"/>
            <w:r w:rsidR="00840C08">
              <w:rPr>
                <w:rFonts w:ascii="Arial" w:hAnsi="Arial" w:cs="Arial"/>
                <w:sz w:val="20"/>
                <w:szCs w:val="20"/>
              </w:rPr>
              <w:t xml:space="preserve"> young </w:t>
            </w:r>
            <w:r w:rsidR="008858B2">
              <w:rPr>
                <w:rFonts w:ascii="Arial" w:hAnsi="Arial" w:cs="Arial"/>
                <w:sz w:val="20"/>
                <w:szCs w:val="20"/>
              </w:rPr>
              <w:t xml:space="preserve">people who are </w:t>
            </w:r>
            <w:r w:rsidR="00840C08">
              <w:rPr>
                <w:rFonts w:ascii="Arial" w:hAnsi="Arial" w:cs="Arial"/>
                <w:sz w:val="20"/>
                <w:szCs w:val="20"/>
              </w:rPr>
              <w:t>sexually active). Carey – CASH clinic sits in the practice now.</w:t>
            </w:r>
          </w:p>
          <w:p w:rsidR="008858B2" w:rsidRDefault="00EA30DB" w:rsidP="00D01F36">
            <w:pPr>
              <w:rPr>
                <w:rFonts w:ascii="Arial" w:hAnsi="Arial" w:cs="Arial"/>
                <w:sz w:val="20"/>
                <w:szCs w:val="20"/>
              </w:rPr>
            </w:pPr>
            <w:r>
              <w:rPr>
                <w:rFonts w:ascii="Arial" w:hAnsi="Arial" w:cs="Arial"/>
                <w:sz w:val="20"/>
                <w:szCs w:val="20"/>
              </w:rPr>
              <w:t xml:space="preserve">General discussion about the impact of culture/religion on parents’ willingness for their children to received sex education. Also discussion about the needs of mobile populations including refugees. </w:t>
            </w:r>
            <w:r w:rsidRPr="008858B2">
              <w:rPr>
                <w:rFonts w:ascii="Arial" w:hAnsi="Arial" w:cs="Arial"/>
                <w:b/>
                <w:sz w:val="20"/>
                <w:szCs w:val="20"/>
              </w:rPr>
              <w:t>Jill</w:t>
            </w:r>
            <w:r>
              <w:rPr>
                <w:rFonts w:ascii="Arial" w:hAnsi="Arial" w:cs="Arial"/>
                <w:sz w:val="20"/>
                <w:szCs w:val="20"/>
              </w:rPr>
              <w:t xml:space="preserve"> suggested we communicate with schools re sex education.</w:t>
            </w:r>
          </w:p>
          <w:p w:rsidR="00EA30DB" w:rsidRDefault="00EA30DB" w:rsidP="00D01F36">
            <w:pPr>
              <w:rPr>
                <w:rFonts w:ascii="Arial" w:hAnsi="Arial" w:cs="Arial"/>
                <w:sz w:val="20"/>
                <w:szCs w:val="20"/>
              </w:rPr>
            </w:pPr>
          </w:p>
          <w:p w:rsidR="00062E68" w:rsidRPr="00C0571D" w:rsidRDefault="00456488" w:rsidP="00EA30DB">
            <w:pPr>
              <w:rPr>
                <w:rFonts w:ascii="Arial" w:hAnsi="Arial" w:cs="Arial"/>
                <w:sz w:val="20"/>
                <w:szCs w:val="20"/>
              </w:rPr>
            </w:pPr>
            <w:r w:rsidRPr="008858B2">
              <w:rPr>
                <w:rFonts w:ascii="Arial" w:hAnsi="Arial" w:cs="Arial"/>
                <w:b/>
                <w:sz w:val="20"/>
                <w:szCs w:val="20"/>
              </w:rPr>
              <w:t>Ka</w:t>
            </w:r>
            <w:r w:rsidR="008858B2" w:rsidRPr="008858B2">
              <w:rPr>
                <w:rFonts w:ascii="Arial" w:hAnsi="Arial" w:cs="Arial"/>
                <w:b/>
                <w:sz w:val="20"/>
                <w:szCs w:val="20"/>
              </w:rPr>
              <w:t>thie</w:t>
            </w:r>
            <w:r w:rsidR="008858B2">
              <w:rPr>
                <w:rFonts w:ascii="Arial" w:hAnsi="Arial" w:cs="Arial"/>
                <w:sz w:val="20"/>
                <w:szCs w:val="20"/>
              </w:rPr>
              <w:t xml:space="preserve"> wondered if we could get </w:t>
            </w:r>
            <w:r w:rsidR="00EA30DB">
              <w:rPr>
                <w:rFonts w:ascii="Arial" w:hAnsi="Arial" w:cs="Arial"/>
                <w:sz w:val="20"/>
                <w:szCs w:val="20"/>
              </w:rPr>
              <w:t>one or two</w:t>
            </w:r>
            <w:r>
              <w:rPr>
                <w:rFonts w:ascii="Arial" w:hAnsi="Arial" w:cs="Arial"/>
                <w:sz w:val="20"/>
                <w:szCs w:val="20"/>
              </w:rPr>
              <w:t xml:space="preserve"> 6</w:t>
            </w:r>
            <w:r w:rsidRPr="00456488">
              <w:rPr>
                <w:rFonts w:ascii="Arial" w:hAnsi="Arial" w:cs="Arial"/>
                <w:sz w:val="20"/>
                <w:szCs w:val="20"/>
                <w:vertAlign w:val="superscript"/>
              </w:rPr>
              <w:t>th</w:t>
            </w:r>
            <w:r>
              <w:rPr>
                <w:rFonts w:ascii="Arial" w:hAnsi="Arial" w:cs="Arial"/>
                <w:sz w:val="20"/>
                <w:szCs w:val="20"/>
              </w:rPr>
              <w:t xml:space="preserve"> formers to join the committee for a year. Problems </w:t>
            </w:r>
            <w:r w:rsidR="00EA30DB">
              <w:rPr>
                <w:rFonts w:ascii="Arial" w:hAnsi="Arial" w:cs="Arial"/>
                <w:sz w:val="20"/>
                <w:szCs w:val="20"/>
              </w:rPr>
              <w:t xml:space="preserve">could be with safeguarding issues for the </w:t>
            </w:r>
            <w:r>
              <w:rPr>
                <w:rFonts w:ascii="Arial" w:hAnsi="Arial" w:cs="Arial"/>
                <w:sz w:val="20"/>
                <w:szCs w:val="20"/>
              </w:rPr>
              <w:t>under 18</w:t>
            </w:r>
            <w:r w:rsidR="00EA30DB">
              <w:rPr>
                <w:rFonts w:ascii="Arial" w:hAnsi="Arial" w:cs="Arial"/>
                <w:sz w:val="20"/>
                <w:szCs w:val="20"/>
              </w:rPr>
              <w:t xml:space="preserve">’s. Perhaps we could have a clearly defined project to interest them. </w:t>
            </w:r>
          </w:p>
        </w:tc>
        <w:tc>
          <w:tcPr>
            <w:tcW w:w="2442" w:type="dxa"/>
            <w:vAlign w:val="center"/>
          </w:tcPr>
          <w:p w:rsidR="00345AF3" w:rsidRDefault="00345AF3" w:rsidP="00D01F36">
            <w:pPr>
              <w:rPr>
                <w:rFonts w:ascii="Arial" w:hAnsi="Arial" w:cs="Arial"/>
                <w:b/>
                <w:sz w:val="20"/>
                <w:szCs w:val="20"/>
              </w:rPr>
            </w:pPr>
          </w:p>
          <w:p w:rsidR="00345AF3" w:rsidRDefault="00345AF3" w:rsidP="00D01F36">
            <w:pPr>
              <w:rPr>
                <w:rFonts w:ascii="Arial" w:hAnsi="Arial" w:cs="Arial"/>
                <w:b/>
                <w:sz w:val="20"/>
                <w:szCs w:val="20"/>
              </w:rPr>
            </w:pPr>
          </w:p>
          <w:p w:rsidR="00345AF3" w:rsidRDefault="00345AF3" w:rsidP="00D01F36">
            <w:pPr>
              <w:rPr>
                <w:rFonts w:ascii="Arial" w:hAnsi="Arial" w:cs="Arial"/>
                <w:b/>
                <w:sz w:val="20"/>
                <w:szCs w:val="20"/>
              </w:rPr>
            </w:pPr>
          </w:p>
          <w:p w:rsidR="00345AF3" w:rsidRDefault="00345AF3" w:rsidP="00D01F36">
            <w:pPr>
              <w:rPr>
                <w:rFonts w:ascii="Arial" w:hAnsi="Arial" w:cs="Arial"/>
                <w:b/>
                <w:sz w:val="20"/>
                <w:szCs w:val="20"/>
              </w:rPr>
            </w:pPr>
          </w:p>
          <w:p w:rsidR="00C91F67" w:rsidRDefault="00062E68" w:rsidP="00D01F36">
            <w:pPr>
              <w:rPr>
                <w:rFonts w:ascii="Arial" w:hAnsi="Arial" w:cs="Arial"/>
                <w:b/>
                <w:sz w:val="20"/>
                <w:szCs w:val="20"/>
              </w:rPr>
            </w:pPr>
            <w:r>
              <w:rPr>
                <w:rFonts w:ascii="Arial" w:hAnsi="Arial" w:cs="Arial"/>
                <w:b/>
                <w:sz w:val="20"/>
                <w:szCs w:val="20"/>
              </w:rPr>
              <w:t>Suggest sexual health as a topic for the 4 PPGs</w:t>
            </w:r>
          </w:p>
          <w:p w:rsidR="00C91F67" w:rsidRDefault="00C91F67" w:rsidP="00D01F36">
            <w:pPr>
              <w:rPr>
                <w:rFonts w:ascii="Arial" w:hAnsi="Arial" w:cs="Arial"/>
                <w:b/>
                <w:sz w:val="20"/>
                <w:szCs w:val="20"/>
              </w:rPr>
            </w:pPr>
          </w:p>
          <w:p w:rsidR="00C91F67" w:rsidRDefault="00C91F67" w:rsidP="00D01F36">
            <w:pPr>
              <w:rPr>
                <w:rFonts w:ascii="Arial" w:hAnsi="Arial" w:cs="Arial"/>
                <w:b/>
                <w:sz w:val="20"/>
                <w:szCs w:val="20"/>
              </w:rPr>
            </w:pPr>
          </w:p>
          <w:p w:rsidR="00C91F67" w:rsidRDefault="00C91F67" w:rsidP="00D01F36">
            <w:pPr>
              <w:rPr>
                <w:rFonts w:ascii="Arial" w:hAnsi="Arial" w:cs="Arial"/>
                <w:b/>
                <w:sz w:val="20"/>
                <w:szCs w:val="20"/>
              </w:rPr>
            </w:pPr>
          </w:p>
          <w:p w:rsidR="00C91F67" w:rsidRDefault="00C91F67" w:rsidP="00D01F36">
            <w:pPr>
              <w:rPr>
                <w:rFonts w:ascii="Arial" w:hAnsi="Arial" w:cs="Arial"/>
                <w:b/>
                <w:sz w:val="20"/>
                <w:szCs w:val="20"/>
              </w:rPr>
            </w:pPr>
          </w:p>
          <w:p w:rsidR="00C91F67" w:rsidRDefault="00C91F67" w:rsidP="00D01F36">
            <w:pPr>
              <w:rPr>
                <w:rFonts w:ascii="Arial" w:hAnsi="Arial" w:cs="Arial"/>
                <w:b/>
                <w:sz w:val="20"/>
                <w:szCs w:val="20"/>
              </w:rPr>
            </w:pPr>
          </w:p>
          <w:p w:rsidR="00345AF3" w:rsidRPr="00C0571D" w:rsidRDefault="00062E68" w:rsidP="00D01F36">
            <w:pPr>
              <w:rPr>
                <w:rFonts w:ascii="Arial" w:hAnsi="Arial" w:cs="Arial"/>
                <w:b/>
                <w:sz w:val="20"/>
                <w:szCs w:val="20"/>
              </w:rPr>
            </w:pPr>
            <w:r>
              <w:rPr>
                <w:rFonts w:ascii="Arial" w:hAnsi="Arial" w:cs="Arial"/>
                <w:b/>
                <w:sz w:val="20"/>
                <w:szCs w:val="20"/>
              </w:rPr>
              <w:t>.</w:t>
            </w:r>
          </w:p>
        </w:tc>
      </w:tr>
      <w:tr w:rsidR="00A0482A" w:rsidRPr="00C0571D" w:rsidTr="008858B2">
        <w:trPr>
          <w:trHeight w:val="1738"/>
        </w:trPr>
        <w:tc>
          <w:tcPr>
            <w:tcW w:w="4735" w:type="dxa"/>
            <w:vAlign w:val="center"/>
          </w:tcPr>
          <w:p w:rsidR="00A0482A" w:rsidRPr="00C0571D" w:rsidRDefault="0001087D" w:rsidP="00D01F36">
            <w:pPr>
              <w:jc w:val="center"/>
              <w:rPr>
                <w:rFonts w:ascii="Arial" w:hAnsi="Arial" w:cs="Arial"/>
                <w:b/>
                <w:sz w:val="20"/>
                <w:szCs w:val="20"/>
              </w:rPr>
            </w:pPr>
            <w:r>
              <w:rPr>
                <w:rFonts w:ascii="Arial" w:hAnsi="Arial" w:cs="Arial"/>
                <w:b/>
                <w:sz w:val="20"/>
                <w:szCs w:val="20"/>
              </w:rPr>
              <w:t>Feedback on Self-care tent at Bingley Show</w:t>
            </w:r>
          </w:p>
        </w:tc>
        <w:tc>
          <w:tcPr>
            <w:tcW w:w="8080" w:type="dxa"/>
            <w:vAlign w:val="center"/>
          </w:tcPr>
          <w:p w:rsidR="00EA30DB" w:rsidRDefault="00456488" w:rsidP="00062E68">
            <w:pPr>
              <w:rPr>
                <w:rFonts w:ascii="Arial" w:hAnsi="Arial" w:cs="Arial"/>
                <w:sz w:val="20"/>
                <w:szCs w:val="20"/>
              </w:rPr>
            </w:pPr>
            <w:r w:rsidRPr="008858B2">
              <w:rPr>
                <w:rFonts w:ascii="Arial" w:hAnsi="Arial" w:cs="Arial"/>
                <w:b/>
                <w:sz w:val="20"/>
                <w:szCs w:val="20"/>
              </w:rPr>
              <w:t>Carey</w:t>
            </w:r>
            <w:r>
              <w:rPr>
                <w:rFonts w:ascii="Arial" w:hAnsi="Arial" w:cs="Arial"/>
                <w:sz w:val="20"/>
                <w:szCs w:val="20"/>
              </w:rPr>
              <w:t xml:space="preserve"> thanked the participants. </w:t>
            </w:r>
            <w:r w:rsidR="00062E68">
              <w:rPr>
                <w:rFonts w:ascii="Arial" w:hAnsi="Arial" w:cs="Arial"/>
                <w:sz w:val="20"/>
                <w:szCs w:val="20"/>
              </w:rPr>
              <w:t>Tent was busy, opportunity to speak with members of other PPGs.</w:t>
            </w:r>
            <w:r w:rsidR="00002D99">
              <w:rPr>
                <w:rFonts w:ascii="Arial" w:hAnsi="Arial" w:cs="Arial"/>
                <w:sz w:val="20"/>
                <w:szCs w:val="20"/>
              </w:rPr>
              <w:t xml:space="preserve"> </w:t>
            </w:r>
          </w:p>
          <w:p w:rsidR="00A0482A" w:rsidRPr="00C0571D" w:rsidRDefault="00002D99" w:rsidP="00062E68">
            <w:pPr>
              <w:rPr>
                <w:rFonts w:ascii="Arial" w:hAnsi="Arial" w:cs="Arial"/>
                <w:sz w:val="20"/>
                <w:szCs w:val="20"/>
              </w:rPr>
            </w:pPr>
            <w:r w:rsidRPr="008858B2">
              <w:rPr>
                <w:rFonts w:ascii="Arial" w:hAnsi="Arial" w:cs="Arial"/>
                <w:b/>
                <w:sz w:val="20"/>
                <w:szCs w:val="20"/>
              </w:rPr>
              <w:t>Kathie</w:t>
            </w:r>
            <w:r>
              <w:rPr>
                <w:rFonts w:ascii="Arial" w:hAnsi="Arial" w:cs="Arial"/>
                <w:sz w:val="20"/>
                <w:szCs w:val="20"/>
              </w:rPr>
              <w:t xml:space="preserve"> asked if it would happen again next </w:t>
            </w:r>
            <w:proofErr w:type="gramStart"/>
            <w:r>
              <w:rPr>
                <w:rFonts w:ascii="Arial" w:hAnsi="Arial" w:cs="Arial"/>
                <w:sz w:val="20"/>
                <w:szCs w:val="20"/>
              </w:rPr>
              <w:t>year?</w:t>
            </w:r>
            <w:proofErr w:type="gramEnd"/>
            <w:r>
              <w:rPr>
                <w:rFonts w:ascii="Arial" w:hAnsi="Arial" w:cs="Arial"/>
                <w:sz w:val="20"/>
                <w:szCs w:val="20"/>
              </w:rPr>
              <w:t xml:space="preserve"> Carey suggested we need to speak to the 4 PPGs. Suggested Bingley Music Festival might be a good venue for a Sexual Health tent. </w:t>
            </w:r>
          </w:p>
        </w:tc>
        <w:tc>
          <w:tcPr>
            <w:tcW w:w="2442" w:type="dxa"/>
            <w:vAlign w:val="center"/>
          </w:tcPr>
          <w:p w:rsidR="00EA30DB" w:rsidRDefault="00EA30DB" w:rsidP="00D01F36">
            <w:pPr>
              <w:rPr>
                <w:rFonts w:ascii="Arial" w:hAnsi="Arial" w:cs="Arial"/>
                <w:b/>
                <w:sz w:val="20"/>
                <w:szCs w:val="20"/>
              </w:rPr>
            </w:pPr>
          </w:p>
          <w:p w:rsidR="0083280D" w:rsidRDefault="00002D99" w:rsidP="00D01F36">
            <w:pPr>
              <w:rPr>
                <w:rFonts w:ascii="Arial" w:hAnsi="Arial" w:cs="Arial"/>
                <w:b/>
                <w:sz w:val="20"/>
                <w:szCs w:val="20"/>
              </w:rPr>
            </w:pPr>
            <w:proofErr w:type="spellStart"/>
            <w:r>
              <w:rPr>
                <w:rFonts w:ascii="Arial" w:hAnsi="Arial" w:cs="Arial"/>
                <w:b/>
                <w:sz w:val="20"/>
                <w:szCs w:val="20"/>
              </w:rPr>
              <w:t>Comms</w:t>
            </w:r>
            <w:proofErr w:type="spellEnd"/>
            <w:r>
              <w:rPr>
                <w:rFonts w:ascii="Arial" w:hAnsi="Arial" w:cs="Arial"/>
                <w:b/>
                <w:sz w:val="20"/>
                <w:szCs w:val="20"/>
              </w:rPr>
              <w:t xml:space="preserve"> Committee – take it to the 4 PPGs, then approach CCG for funding.</w:t>
            </w:r>
          </w:p>
          <w:p w:rsidR="00345AF3" w:rsidRDefault="00345AF3" w:rsidP="00D01F36">
            <w:pPr>
              <w:rPr>
                <w:rFonts w:ascii="Arial" w:hAnsi="Arial" w:cs="Arial"/>
                <w:b/>
                <w:sz w:val="20"/>
                <w:szCs w:val="20"/>
              </w:rPr>
            </w:pPr>
          </w:p>
          <w:p w:rsidR="00345AF3" w:rsidRDefault="00345AF3" w:rsidP="00D01F36">
            <w:pPr>
              <w:rPr>
                <w:rFonts w:ascii="Arial" w:hAnsi="Arial" w:cs="Arial"/>
                <w:b/>
                <w:sz w:val="20"/>
                <w:szCs w:val="20"/>
              </w:rPr>
            </w:pPr>
          </w:p>
          <w:p w:rsidR="00345AF3" w:rsidRDefault="00345AF3" w:rsidP="00D01F36">
            <w:pPr>
              <w:rPr>
                <w:rFonts w:ascii="Arial" w:hAnsi="Arial" w:cs="Arial"/>
                <w:b/>
                <w:sz w:val="20"/>
                <w:szCs w:val="20"/>
              </w:rPr>
            </w:pPr>
          </w:p>
          <w:p w:rsidR="00345AF3" w:rsidRPr="00C0571D" w:rsidRDefault="00345AF3" w:rsidP="00D01F36">
            <w:pPr>
              <w:rPr>
                <w:rFonts w:ascii="Arial" w:hAnsi="Arial" w:cs="Arial"/>
                <w:b/>
                <w:sz w:val="20"/>
                <w:szCs w:val="20"/>
              </w:rPr>
            </w:pPr>
          </w:p>
        </w:tc>
      </w:tr>
      <w:tr w:rsidR="0093475F" w:rsidRPr="00C0571D" w:rsidTr="0093475F">
        <w:trPr>
          <w:trHeight w:val="980"/>
        </w:trPr>
        <w:tc>
          <w:tcPr>
            <w:tcW w:w="4735" w:type="dxa"/>
            <w:vAlign w:val="center"/>
          </w:tcPr>
          <w:p w:rsidR="0093475F" w:rsidRDefault="0093475F" w:rsidP="0093475F">
            <w:pPr>
              <w:jc w:val="center"/>
              <w:rPr>
                <w:rFonts w:ascii="Arial" w:hAnsi="Arial" w:cs="Arial"/>
                <w:sz w:val="20"/>
                <w:szCs w:val="20"/>
              </w:rPr>
            </w:pPr>
          </w:p>
          <w:p w:rsidR="0093475F" w:rsidRPr="008858B2" w:rsidRDefault="0093475F" w:rsidP="0093475F">
            <w:pPr>
              <w:jc w:val="center"/>
              <w:rPr>
                <w:rFonts w:ascii="Arial" w:hAnsi="Arial" w:cs="Arial"/>
                <w:b/>
                <w:sz w:val="20"/>
                <w:szCs w:val="20"/>
              </w:rPr>
            </w:pPr>
            <w:r>
              <w:rPr>
                <w:rFonts w:ascii="Arial" w:hAnsi="Arial" w:cs="Arial"/>
                <w:b/>
                <w:sz w:val="20"/>
                <w:szCs w:val="20"/>
              </w:rPr>
              <w:t>Practice Survey 2016</w:t>
            </w:r>
          </w:p>
          <w:p w:rsidR="0093475F" w:rsidRDefault="0093475F" w:rsidP="0093475F">
            <w:pPr>
              <w:jc w:val="center"/>
              <w:rPr>
                <w:rFonts w:ascii="Arial" w:hAnsi="Arial" w:cs="Arial"/>
                <w:sz w:val="20"/>
                <w:szCs w:val="20"/>
              </w:rPr>
            </w:pPr>
          </w:p>
          <w:p w:rsidR="0093475F" w:rsidRDefault="0093475F" w:rsidP="0093475F">
            <w:pPr>
              <w:jc w:val="center"/>
              <w:rPr>
                <w:rFonts w:ascii="Arial" w:hAnsi="Arial" w:cs="Arial"/>
                <w:sz w:val="20"/>
                <w:szCs w:val="20"/>
              </w:rPr>
            </w:pPr>
          </w:p>
        </w:tc>
        <w:tc>
          <w:tcPr>
            <w:tcW w:w="8080" w:type="dxa"/>
          </w:tcPr>
          <w:p w:rsidR="0093475F" w:rsidRDefault="0093475F" w:rsidP="00C91F67">
            <w:pPr>
              <w:rPr>
                <w:rFonts w:ascii="Arial" w:hAnsi="Arial" w:cs="Arial"/>
                <w:sz w:val="20"/>
                <w:szCs w:val="20"/>
              </w:rPr>
            </w:pPr>
            <w:r>
              <w:rPr>
                <w:rFonts w:ascii="Arial" w:hAnsi="Arial" w:cs="Arial"/>
                <w:sz w:val="20"/>
                <w:szCs w:val="20"/>
              </w:rPr>
              <w:t>Survey needs to be done in Jan/Feb 2016. Question about when the GP should be open is no longer required.</w:t>
            </w:r>
          </w:p>
        </w:tc>
        <w:tc>
          <w:tcPr>
            <w:tcW w:w="2442" w:type="dxa"/>
            <w:vAlign w:val="center"/>
          </w:tcPr>
          <w:p w:rsidR="0093475F" w:rsidRDefault="0093475F" w:rsidP="00D01F36">
            <w:pPr>
              <w:rPr>
                <w:rFonts w:ascii="Arial" w:hAnsi="Arial" w:cs="Arial"/>
                <w:b/>
                <w:sz w:val="20"/>
                <w:szCs w:val="20"/>
              </w:rPr>
            </w:pPr>
            <w:proofErr w:type="spellStart"/>
            <w:r>
              <w:rPr>
                <w:rFonts w:ascii="Arial" w:hAnsi="Arial" w:cs="Arial"/>
                <w:b/>
                <w:sz w:val="20"/>
                <w:szCs w:val="20"/>
              </w:rPr>
              <w:t>Comms</w:t>
            </w:r>
            <w:proofErr w:type="spellEnd"/>
            <w:r>
              <w:rPr>
                <w:rFonts w:ascii="Arial" w:hAnsi="Arial" w:cs="Arial"/>
                <w:b/>
                <w:sz w:val="20"/>
                <w:szCs w:val="20"/>
              </w:rPr>
              <w:t xml:space="preserve"> </w:t>
            </w:r>
            <w:r w:rsidRPr="0093475F">
              <w:rPr>
                <w:rFonts w:ascii="Arial" w:hAnsi="Arial" w:cs="Arial"/>
                <w:sz w:val="20"/>
                <w:szCs w:val="20"/>
              </w:rPr>
              <w:t>team to deal with it</w:t>
            </w:r>
          </w:p>
        </w:tc>
      </w:tr>
      <w:tr w:rsidR="0093475F" w:rsidRPr="00C0571D" w:rsidTr="00C91F67">
        <w:trPr>
          <w:trHeight w:val="980"/>
        </w:trPr>
        <w:tc>
          <w:tcPr>
            <w:tcW w:w="4735" w:type="dxa"/>
            <w:vAlign w:val="center"/>
          </w:tcPr>
          <w:p w:rsidR="0093475F" w:rsidRPr="00C0571D" w:rsidRDefault="0093475F" w:rsidP="0093475F">
            <w:pPr>
              <w:jc w:val="center"/>
              <w:rPr>
                <w:rFonts w:ascii="Arial" w:hAnsi="Arial" w:cs="Arial"/>
                <w:b/>
                <w:sz w:val="20"/>
                <w:szCs w:val="20"/>
              </w:rPr>
            </w:pPr>
            <w:r w:rsidRPr="00C0571D">
              <w:rPr>
                <w:rFonts w:ascii="Arial" w:hAnsi="Arial" w:cs="Arial"/>
                <w:b/>
                <w:sz w:val="20"/>
                <w:szCs w:val="20"/>
              </w:rPr>
              <w:t>Any Other Business</w:t>
            </w:r>
          </w:p>
        </w:tc>
        <w:tc>
          <w:tcPr>
            <w:tcW w:w="8080" w:type="dxa"/>
            <w:vAlign w:val="center"/>
          </w:tcPr>
          <w:p w:rsidR="0093475F" w:rsidRDefault="0093475F" w:rsidP="0093475F">
            <w:pPr>
              <w:rPr>
                <w:rFonts w:ascii="Arial" w:hAnsi="Arial" w:cs="Arial"/>
                <w:sz w:val="20"/>
                <w:szCs w:val="20"/>
              </w:rPr>
            </w:pPr>
            <w:r>
              <w:rPr>
                <w:rFonts w:ascii="Arial" w:hAnsi="Arial" w:cs="Arial"/>
                <w:sz w:val="20"/>
                <w:szCs w:val="20"/>
              </w:rPr>
              <w:t xml:space="preserve">Replacement of secretary. </w:t>
            </w:r>
            <w:r w:rsidRPr="008858B2">
              <w:rPr>
                <w:rFonts w:ascii="Arial" w:hAnsi="Arial" w:cs="Arial"/>
                <w:b/>
                <w:sz w:val="20"/>
                <w:szCs w:val="20"/>
              </w:rPr>
              <w:t>Jill</w:t>
            </w:r>
            <w:r>
              <w:rPr>
                <w:rFonts w:ascii="Arial" w:hAnsi="Arial" w:cs="Arial"/>
                <w:sz w:val="20"/>
                <w:szCs w:val="20"/>
              </w:rPr>
              <w:t xml:space="preserve"> will do the next lot of minutes, but isn’t willing to take on the full secretary role.</w:t>
            </w:r>
          </w:p>
          <w:p w:rsidR="0093475F" w:rsidRDefault="0093475F" w:rsidP="0093475F">
            <w:pPr>
              <w:rPr>
                <w:rFonts w:ascii="Arial" w:hAnsi="Arial" w:cs="Arial"/>
                <w:sz w:val="20"/>
                <w:szCs w:val="20"/>
              </w:rPr>
            </w:pPr>
          </w:p>
          <w:p w:rsidR="0093475F" w:rsidRDefault="0093475F" w:rsidP="0093475F">
            <w:pPr>
              <w:rPr>
                <w:rFonts w:ascii="Arial" w:hAnsi="Arial" w:cs="Arial"/>
                <w:sz w:val="20"/>
                <w:szCs w:val="20"/>
              </w:rPr>
            </w:pPr>
            <w:r>
              <w:rPr>
                <w:rFonts w:ascii="Arial" w:hAnsi="Arial" w:cs="Arial"/>
                <w:sz w:val="20"/>
                <w:szCs w:val="20"/>
              </w:rPr>
              <w:t xml:space="preserve">Young parents’ PPG meeting, </w:t>
            </w:r>
            <w:proofErr w:type="spellStart"/>
            <w:r>
              <w:rPr>
                <w:rFonts w:ascii="Arial" w:hAnsi="Arial" w:cs="Arial"/>
                <w:sz w:val="20"/>
                <w:szCs w:val="20"/>
              </w:rPr>
              <w:t>eg</w:t>
            </w:r>
            <w:proofErr w:type="spellEnd"/>
            <w:r>
              <w:rPr>
                <w:rFonts w:ascii="Arial" w:hAnsi="Arial" w:cs="Arial"/>
                <w:sz w:val="20"/>
                <w:szCs w:val="20"/>
              </w:rPr>
              <w:t xml:space="preserve"> afternoons.</w:t>
            </w:r>
          </w:p>
          <w:p w:rsidR="0093475F" w:rsidRDefault="0093475F" w:rsidP="0093475F">
            <w:pPr>
              <w:rPr>
                <w:rFonts w:ascii="Arial" w:hAnsi="Arial" w:cs="Arial"/>
                <w:sz w:val="20"/>
                <w:szCs w:val="20"/>
              </w:rPr>
            </w:pPr>
          </w:p>
          <w:p w:rsidR="0093475F" w:rsidRPr="00C0571D" w:rsidRDefault="0093475F" w:rsidP="0093475F">
            <w:pPr>
              <w:rPr>
                <w:rFonts w:ascii="Arial" w:hAnsi="Arial" w:cs="Arial"/>
                <w:sz w:val="20"/>
                <w:szCs w:val="20"/>
              </w:rPr>
            </w:pPr>
            <w:r w:rsidRPr="008858B2">
              <w:rPr>
                <w:rFonts w:ascii="Arial" w:hAnsi="Arial" w:cs="Arial"/>
                <w:b/>
                <w:sz w:val="20"/>
                <w:szCs w:val="20"/>
              </w:rPr>
              <w:t>Jill</w:t>
            </w:r>
            <w:r>
              <w:rPr>
                <w:rFonts w:ascii="Arial" w:hAnsi="Arial" w:cs="Arial"/>
                <w:sz w:val="20"/>
                <w:szCs w:val="20"/>
              </w:rPr>
              <w:t xml:space="preserve"> thanked </w:t>
            </w:r>
            <w:r w:rsidRPr="008858B2">
              <w:rPr>
                <w:rFonts w:ascii="Arial" w:hAnsi="Arial" w:cs="Arial"/>
                <w:b/>
                <w:sz w:val="20"/>
                <w:szCs w:val="20"/>
              </w:rPr>
              <w:t>Shelagh</w:t>
            </w:r>
            <w:r>
              <w:rPr>
                <w:rFonts w:ascii="Arial" w:hAnsi="Arial" w:cs="Arial"/>
                <w:sz w:val="20"/>
                <w:szCs w:val="20"/>
              </w:rPr>
              <w:t xml:space="preserve"> for her work on the PPG.</w:t>
            </w:r>
          </w:p>
        </w:tc>
        <w:tc>
          <w:tcPr>
            <w:tcW w:w="2442" w:type="dxa"/>
            <w:vAlign w:val="center"/>
          </w:tcPr>
          <w:p w:rsidR="0093475F" w:rsidRPr="008858B2" w:rsidRDefault="0093475F" w:rsidP="0093475F">
            <w:pPr>
              <w:rPr>
                <w:rFonts w:ascii="Arial" w:hAnsi="Arial" w:cs="Arial"/>
                <w:sz w:val="20"/>
                <w:szCs w:val="20"/>
              </w:rPr>
            </w:pPr>
            <w:r>
              <w:rPr>
                <w:rFonts w:ascii="Arial" w:hAnsi="Arial" w:cs="Arial"/>
                <w:b/>
                <w:sz w:val="20"/>
                <w:szCs w:val="20"/>
              </w:rPr>
              <w:t>Jill</w:t>
            </w:r>
            <w:r>
              <w:rPr>
                <w:rFonts w:ascii="Arial" w:hAnsi="Arial" w:cs="Arial"/>
                <w:sz w:val="20"/>
                <w:szCs w:val="20"/>
              </w:rPr>
              <w:t xml:space="preserve"> to take minutes at next meeting.</w:t>
            </w:r>
          </w:p>
        </w:tc>
      </w:tr>
      <w:tr w:rsidR="0093475F" w:rsidRPr="00C0571D" w:rsidTr="00C91F67">
        <w:trPr>
          <w:trHeight w:val="980"/>
        </w:trPr>
        <w:tc>
          <w:tcPr>
            <w:tcW w:w="15257" w:type="dxa"/>
            <w:gridSpan w:val="3"/>
            <w:vAlign w:val="center"/>
          </w:tcPr>
          <w:p w:rsidR="0093475F" w:rsidRPr="00C0571D" w:rsidRDefault="0093475F" w:rsidP="0093475F">
            <w:pPr>
              <w:jc w:val="center"/>
              <w:rPr>
                <w:rFonts w:ascii="Arial" w:hAnsi="Arial" w:cs="Arial"/>
                <w:b/>
                <w:sz w:val="20"/>
                <w:szCs w:val="20"/>
              </w:rPr>
            </w:pPr>
            <w:r>
              <w:rPr>
                <w:rFonts w:ascii="Arial" w:hAnsi="Arial" w:cs="Arial"/>
                <w:b/>
                <w:sz w:val="20"/>
                <w:szCs w:val="20"/>
              </w:rPr>
              <w:t>Date of next meeting</w:t>
            </w:r>
            <w:r w:rsidRPr="00C0571D">
              <w:rPr>
                <w:rFonts w:ascii="Arial" w:hAnsi="Arial" w:cs="Arial"/>
                <w:b/>
                <w:sz w:val="20"/>
                <w:szCs w:val="20"/>
              </w:rPr>
              <w:t>: 9</w:t>
            </w:r>
            <w:r w:rsidRPr="00C0571D">
              <w:rPr>
                <w:rFonts w:ascii="Arial" w:hAnsi="Arial" w:cs="Arial"/>
                <w:b/>
                <w:sz w:val="20"/>
                <w:szCs w:val="20"/>
                <w:vertAlign w:val="superscript"/>
              </w:rPr>
              <w:t>th</w:t>
            </w:r>
            <w:r w:rsidRPr="00C0571D">
              <w:rPr>
                <w:rFonts w:ascii="Arial" w:hAnsi="Arial" w:cs="Arial"/>
                <w:b/>
                <w:sz w:val="20"/>
                <w:szCs w:val="20"/>
              </w:rPr>
              <w:t xml:space="preserve"> November 2015</w:t>
            </w:r>
          </w:p>
          <w:p w:rsidR="0093475F" w:rsidRPr="00C0571D" w:rsidRDefault="0093475F" w:rsidP="0093475F">
            <w:pPr>
              <w:jc w:val="center"/>
              <w:rPr>
                <w:rFonts w:ascii="Arial" w:hAnsi="Arial" w:cs="Arial"/>
                <w:b/>
                <w:sz w:val="20"/>
                <w:szCs w:val="20"/>
              </w:rPr>
            </w:pPr>
            <w:r>
              <w:rPr>
                <w:rFonts w:ascii="Arial" w:hAnsi="Arial" w:cs="Arial"/>
                <w:b/>
                <w:sz w:val="20"/>
                <w:szCs w:val="20"/>
              </w:rPr>
              <w:t>Planned Schedule for 2015/16 – a</w:t>
            </w:r>
            <w:r w:rsidRPr="00C0571D">
              <w:rPr>
                <w:rFonts w:ascii="Arial" w:hAnsi="Arial" w:cs="Arial"/>
                <w:b/>
                <w:sz w:val="20"/>
                <w:szCs w:val="20"/>
              </w:rPr>
              <w:t>ll Mondays</w:t>
            </w:r>
          </w:p>
          <w:p w:rsidR="0093475F" w:rsidRPr="00C0571D" w:rsidRDefault="0093475F" w:rsidP="0093475F">
            <w:pPr>
              <w:jc w:val="center"/>
              <w:rPr>
                <w:rFonts w:ascii="Arial" w:hAnsi="Arial" w:cs="Arial"/>
                <w:b/>
                <w:sz w:val="20"/>
                <w:szCs w:val="20"/>
              </w:rPr>
            </w:pPr>
            <w:r w:rsidRPr="00C0571D">
              <w:rPr>
                <w:rFonts w:ascii="Arial" w:hAnsi="Arial" w:cs="Arial"/>
                <w:b/>
                <w:sz w:val="20"/>
                <w:szCs w:val="20"/>
              </w:rPr>
              <w:t>11</w:t>
            </w:r>
            <w:r w:rsidRPr="00C0571D">
              <w:rPr>
                <w:rFonts w:ascii="Arial" w:hAnsi="Arial" w:cs="Arial"/>
                <w:b/>
                <w:sz w:val="20"/>
                <w:szCs w:val="20"/>
                <w:vertAlign w:val="superscript"/>
              </w:rPr>
              <w:t>th</w:t>
            </w:r>
            <w:r w:rsidRPr="00C0571D">
              <w:rPr>
                <w:rFonts w:ascii="Arial" w:hAnsi="Arial" w:cs="Arial"/>
                <w:b/>
                <w:sz w:val="20"/>
                <w:szCs w:val="20"/>
              </w:rPr>
              <w:t xml:space="preserve"> January 2016</w:t>
            </w:r>
          </w:p>
          <w:p w:rsidR="0093475F" w:rsidRDefault="0093475F" w:rsidP="0093475F">
            <w:pPr>
              <w:jc w:val="center"/>
              <w:rPr>
                <w:rFonts w:ascii="Arial" w:hAnsi="Arial" w:cs="Arial"/>
                <w:b/>
                <w:sz w:val="20"/>
                <w:szCs w:val="20"/>
              </w:rPr>
            </w:pPr>
            <w:r w:rsidRPr="00C0571D">
              <w:rPr>
                <w:rFonts w:ascii="Arial" w:hAnsi="Arial" w:cs="Arial"/>
                <w:b/>
                <w:sz w:val="20"/>
                <w:szCs w:val="20"/>
              </w:rPr>
              <w:t>14</w:t>
            </w:r>
            <w:r w:rsidRPr="00C0571D">
              <w:rPr>
                <w:rFonts w:ascii="Arial" w:hAnsi="Arial" w:cs="Arial"/>
                <w:b/>
                <w:sz w:val="20"/>
                <w:szCs w:val="20"/>
                <w:vertAlign w:val="superscript"/>
              </w:rPr>
              <w:t>th</w:t>
            </w:r>
            <w:r w:rsidRPr="00C0571D">
              <w:rPr>
                <w:rFonts w:ascii="Arial" w:hAnsi="Arial" w:cs="Arial"/>
                <w:b/>
                <w:sz w:val="20"/>
                <w:szCs w:val="20"/>
              </w:rPr>
              <w:t xml:space="preserve"> March 2016</w:t>
            </w:r>
          </w:p>
        </w:tc>
      </w:tr>
    </w:tbl>
    <w:p w:rsidR="00D01F36" w:rsidRDefault="00D01F36">
      <w:pPr>
        <w:rPr>
          <w:rFonts w:ascii="Arial" w:hAnsi="Arial" w:cs="Arial"/>
          <w:sz w:val="20"/>
          <w:szCs w:val="20"/>
        </w:rPr>
      </w:pPr>
    </w:p>
    <w:p w:rsidR="001A5847" w:rsidRPr="00042C85" w:rsidRDefault="0093475F" w:rsidP="00864756">
      <w:pPr>
        <w:pStyle w:val="NormalWeb"/>
        <w:jc w:val="center"/>
        <w:rPr>
          <w:rFonts w:ascii="Arial" w:hAnsi="Arial" w:cs="Arial"/>
          <w:b/>
          <w:sz w:val="28"/>
          <w:szCs w:val="28"/>
        </w:rPr>
      </w:pPr>
      <w:r>
        <w:rPr>
          <w:rFonts w:ascii="Arial" w:hAnsi="Arial" w:cs="Arial"/>
          <w:b/>
          <w:sz w:val="28"/>
          <w:szCs w:val="28"/>
        </w:rPr>
        <w:t>BI</w:t>
      </w:r>
      <w:r w:rsidR="001A5847" w:rsidRPr="00042C85">
        <w:rPr>
          <w:rFonts w:ascii="Arial" w:hAnsi="Arial" w:cs="Arial"/>
          <w:b/>
          <w:sz w:val="28"/>
          <w:szCs w:val="28"/>
        </w:rPr>
        <w:t>INGLEY MEDICAL PRACTICE</w:t>
      </w:r>
    </w:p>
    <w:p w:rsidR="001A5847" w:rsidRDefault="001A5847" w:rsidP="00864756">
      <w:pPr>
        <w:pStyle w:val="NormalWeb"/>
        <w:jc w:val="center"/>
        <w:rPr>
          <w:rFonts w:ascii="Arial" w:hAnsi="Arial" w:cs="Arial"/>
          <w:b/>
          <w:sz w:val="28"/>
          <w:szCs w:val="28"/>
        </w:rPr>
      </w:pPr>
      <w:r w:rsidRPr="00042C85">
        <w:rPr>
          <w:rFonts w:ascii="Arial" w:hAnsi="Arial" w:cs="Arial"/>
          <w:b/>
          <w:sz w:val="28"/>
          <w:szCs w:val="28"/>
        </w:rPr>
        <w:t>PATIENTS</w:t>
      </w:r>
      <w:r w:rsidR="006A683A">
        <w:rPr>
          <w:rFonts w:ascii="Arial" w:hAnsi="Arial" w:cs="Arial"/>
          <w:b/>
          <w:sz w:val="28"/>
          <w:szCs w:val="28"/>
        </w:rPr>
        <w:t>’</w:t>
      </w:r>
      <w:r w:rsidRPr="00042C85">
        <w:rPr>
          <w:rFonts w:ascii="Arial" w:hAnsi="Arial" w:cs="Arial"/>
          <w:b/>
          <w:sz w:val="28"/>
          <w:szCs w:val="28"/>
        </w:rPr>
        <w:t xml:space="preserve"> </w:t>
      </w:r>
      <w:r w:rsidR="0053284A">
        <w:rPr>
          <w:rFonts w:ascii="Arial" w:hAnsi="Arial" w:cs="Arial"/>
          <w:b/>
          <w:sz w:val="28"/>
          <w:szCs w:val="28"/>
        </w:rPr>
        <w:t>GROUP</w:t>
      </w:r>
    </w:p>
    <w:p w:rsidR="001A5847" w:rsidRDefault="001A5847" w:rsidP="00864756">
      <w:pPr>
        <w:pStyle w:val="NormalWeb"/>
        <w:jc w:val="center"/>
        <w:rPr>
          <w:rFonts w:ascii="Arial" w:hAnsi="Arial" w:cs="Arial"/>
          <w:b/>
          <w:sz w:val="28"/>
          <w:szCs w:val="28"/>
        </w:rPr>
      </w:pPr>
      <w:r>
        <w:rPr>
          <w:rFonts w:ascii="Arial" w:hAnsi="Arial" w:cs="Arial"/>
          <w:b/>
          <w:sz w:val="28"/>
          <w:szCs w:val="28"/>
        </w:rPr>
        <w:t>AIMS AND OBJECTIVES</w:t>
      </w:r>
    </w:p>
    <w:p w:rsidR="00864756" w:rsidRDefault="001A5847" w:rsidP="00864756">
      <w:pPr>
        <w:pStyle w:val="NormalWeb"/>
        <w:spacing w:before="0" w:beforeAutospacing="0" w:after="0" w:afterAutospacing="0"/>
        <w:jc w:val="left"/>
        <w:rPr>
          <w:rFonts w:ascii="Arial" w:hAnsi="Arial" w:cs="Arial"/>
          <w:b/>
        </w:rPr>
      </w:pPr>
      <w:r w:rsidRPr="0048671C">
        <w:rPr>
          <w:rFonts w:ascii="Arial" w:hAnsi="Arial" w:cs="Arial"/>
          <w:b/>
        </w:rPr>
        <w:t>AIMS</w:t>
      </w:r>
    </w:p>
    <w:p w:rsidR="001A5847" w:rsidRDefault="001A5847" w:rsidP="00864756">
      <w:pPr>
        <w:pStyle w:val="NormalWeb"/>
        <w:spacing w:before="0" w:beforeAutospacing="0" w:after="0" w:afterAutospacing="0"/>
        <w:jc w:val="left"/>
        <w:rPr>
          <w:rFonts w:ascii="Arial" w:hAnsi="Arial" w:cs="Arial"/>
        </w:rPr>
      </w:pPr>
      <w:r w:rsidRPr="00BB1BD7">
        <w:rPr>
          <w:rFonts w:ascii="Arial" w:hAnsi="Arial" w:cs="Arial"/>
        </w:rPr>
        <w:t>The Bingley Medical Practice Patients</w:t>
      </w:r>
      <w:r w:rsidR="006A683A">
        <w:rPr>
          <w:rFonts w:ascii="Arial" w:hAnsi="Arial" w:cs="Arial"/>
        </w:rPr>
        <w:t>’</w:t>
      </w:r>
      <w:r w:rsidRPr="00BB1BD7">
        <w:rPr>
          <w:rFonts w:ascii="Arial" w:hAnsi="Arial" w:cs="Arial"/>
        </w:rPr>
        <w:t xml:space="preserve"> </w:t>
      </w:r>
      <w:r w:rsidR="0053284A">
        <w:rPr>
          <w:rFonts w:ascii="Arial" w:hAnsi="Arial" w:cs="Arial"/>
        </w:rPr>
        <w:t>Group</w:t>
      </w:r>
      <w:r w:rsidRPr="00BB1BD7">
        <w:rPr>
          <w:rFonts w:ascii="Arial" w:hAnsi="Arial" w:cs="Arial"/>
        </w:rPr>
        <w:t xml:space="preserve"> is a group of patients who together try to make a positive contribution to the services offered to </w:t>
      </w:r>
      <w:r>
        <w:rPr>
          <w:rFonts w:ascii="Arial" w:hAnsi="Arial" w:cs="Arial"/>
        </w:rPr>
        <w:t xml:space="preserve">all </w:t>
      </w:r>
      <w:r w:rsidRPr="00BB1BD7">
        <w:rPr>
          <w:rFonts w:ascii="Arial" w:hAnsi="Arial" w:cs="Arial"/>
        </w:rPr>
        <w:t xml:space="preserve">patients </w:t>
      </w:r>
      <w:r>
        <w:rPr>
          <w:rFonts w:ascii="Arial" w:hAnsi="Arial" w:cs="Arial"/>
        </w:rPr>
        <w:t>by the Practice. It will help the Practice to develop a partnership with patients to discover what a range of patients think about services and to establish their priorities.</w:t>
      </w:r>
    </w:p>
    <w:p w:rsidR="00864756" w:rsidRPr="00BB1BD7" w:rsidRDefault="00864756" w:rsidP="00864756">
      <w:pPr>
        <w:pStyle w:val="NormalWeb"/>
        <w:spacing w:before="0" w:beforeAutospacing="0" w:after="0" w:afterAutospacing="0"/>
        <w:jc w:val="left"/>
        <w:rPr>
          <w:rFonts w:ascii="Arial" w:hAnsi="Arial" w:cs="Arial"/>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OBJECTIVES</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Objectives are:</w:t>
      </w:r>
    </w:p>
    <w:p w:rsidR="001A5847" w:rsidRPr="006A683A" w:rsidRDefault="001A5847" w:rsidP="001A5847">
      <w:pPr>
        <w:pStyle w:val="ListParagraph"/>
        <w:numPr>
          <w:ilvl w:val="0"/>
          <w:numId w:val="7"/>
        </w:numPr>
        <w:spacing w:after="0" w:line="240" w:lineRule="auto"/>
        <w:rPr>
          <w:rFonts w:ascii="Arial" w:hAnsi="Arial" w:cs="Arial"/>
          <w:sz w:val="24"/>
          <w:szCs w:val="24"/>
        </w:rPr>
      </w:pPr>
      <w:r w:rsidRPr="006A683A">
        <w:rPr>
          <w:rFonts w:ascii="Arial" w:hAnsi="Arial" w:cs="Arial"/>
          <w:sz w:val="24"/>
          <w:szCs w:val="24"/>
        </w:rPr>
        <w:t>to provide a patient perspective to inform the runn</w:t>
      </w:r>
      <w:r w:rsidR="006A683A" w:rsidRPr="006A683A">
        <w:rPr>
          <w:rFonts w:ascii="Arial" w:hAnsi="Arial" w:cs="Arial"/>
          <w:sz w:val="24"/>
          <w:szCs w:val="24"/>
        </w:rPr>
        <w:t>ing and future of the Practice and</w:t>
      </w:r>
      <w:r w:rsidRPr="006A683A">
        <w:rPr>
          <w:rFonts w:ascii="Arial" w:hAnsi="Arial" w:cs="Arial"/>
          <w:sz w:val="24"/>
          <w:szCs w:val="24"/>
        </w:rPr>
        <w:t xml:space="preserve"> contribute to Practice decision making</w:t>
      </w:r>
    </w:p>
    <w:p w:rsidR="001A5847" w:rsidRPr="006A683A" w:rsidRDefault="001A5847" w:rsidP="001A5847">
      <w:pPr>
        <w:pStyle w:val="ListParagraph"/>
        <w:numPr>
          <w:ilvl w:val="0"/>
          <w:numId w:val="7"/>
        </w:numPr>
        <w:spacing w:after="0" w:line="240" w:lineRule="auto"/>
        <w:rPr>
          <w:rFonts w:ascii="Arial" w:hAnsi="Arial" w:cs="Arial"/>
          <w:sz w:val="24"/>
          <w:szCs w:val="24"/>
        </w:rPr>
      </w:pPr>
      <w:r w:rsidRPr="006A683A">
        <w:rPr>
          <w:rFonts w:ascii="Arial" w:hAnsi="Arial" w:cs="Arial"/>
          <w:sz w:val="24"/>
          <w:szCs w:val="24"/>
        </w:rPr>
        <w:t xml:space="preserve">to form a two-way communication bridge between patients and the </w:t>
      </w:r>
      <w:r w:rsidR="00064BA0" w:rsidRPr="006A683A">
        <w:rPr>
          <w:rFonts w:ascii="Arial" w:hAnsi="Arial" w:cs="Arial"/>
          <w:sz w:val="24"/>
          <w:szCs w:val="24"/>
        </w:rPr>
        <w:t>P</w:t>
      </w:r>
      <w:r w:rsidRPr="006A683A">
        <w:rPr>
          <w:rFonts w:ascii="Arial" w:hAnsi="Arial" w:cs="Arial"/>
          <w:sz w:val="24"/>
          <w:szCs w:val="24"/>
        </w:rPr>
        <w:t>ractice</w:t>
      </w:r>
    </w:p>
    <w:p w:rsidR="001A5847" w:rsidRPr="00BB1BD7" w:rsidRDefault="001A5847" w:rsidP="001A5847">
      <w:pPr>
        <w:pStyle w:val="NormalWeb"/>
        <w:numPr>
          <w:ilvl w:val="0"/>
          <w:numId w:val="7"/>
        </w:numPr>
        <w:jc w:val="left"/>
        <w:rPr>
          <w:rFonts w:ascii="Arial" w:hAnsi="Arial" w:cs="Arial"/>
        </w:rPr>
      </w:pPr>
      <w:r w:rsidRPr="00BB1BD7">
        <w:rPr>
          <w:rFonts w:ascii="Arial" w:hAnsi="Arial" w:cs="Arial"/>
        </w:rPr>
        <w:t>to highlight any services that could be improved</w:t>
      </w:r>
    </w:p>
    <w:p w:rsidR="001A5847" w:rsidRDefault="001A5847" w:rsidP="001A5847">
      <w:pPr>
        <w:pStyle w:val="NormalWeb"/>
        <w:numPr>
          <w:ilvl w:val="0"/>
          <w:numId w:val="7"/>
        </w:numPr>
        <w:jc w:val="left"/>
        <w:rPr>
          <w:rFonts w:ascii="Arial" w:hAnsi="Arial" w:cs="Arial"/>
        </w:rPr>
      </w:pPr>
      <w:r>
        <w:rPr>
          <w:rFonts w:ascii="Arial" w:hAnsi="Arial" w:cs="Arial"/>
        </w:rPr>
        <w:t>to p</w:t>
      </w:r>
      <w:r w:rsidRPr="00BB1BD7">
        <w:rPr>
          <w:rFonts w:ascii="Arial" w:hAnsi="Arial" w:cs="Arial"/>
        </w:rPr>
        <w:t>roactively seek new members for the group</w:t>
      </w:r>
    </w:p>
    <w:p w:rsidR="001A5847" w:rsidRDefault="001A5847" w:rsidP="001A5847">
      <w:pPr>
        <w:pStyle w:val="NormalWeb"/>
        <w:numPr>
          <w:ilvl w:val="0"/>
          <w:numId w:val="7"/>
        </w:numPr>
        <w:jc w:val="left"/>
        <w:rPr>
          <w:rFonts w:ascii="Arial" w:hAnsi="Arial" w:cs="Arial"/>
        </w:rPr>
      </w:pPr>
      <w:r>
        <w:rPr>
          <w:rFonts w:ascii="Arial" w:hAnsi="Arial" w:cs="Arial"/>
        </w:rPr>
        <w:t>to develop and support a “Virtual Patients</w:t>
      </w:r>
      <w:r w:rsidR="006A683A">
        <w:rPr>
          <w:rFonts w:ascii="Arial" w:hAnsi="Arial" w:cs="Arial"/>
        </w:rPr>
        <w:t>’</w:t>
      </w:r>
      <w:r>
        <w:rPr>
          <w:rFonts w:ascii="Arial" w:hAnsi="Arial" w:cs="Arial"/>
        </w:rPr>
        <w:t xml:space="preserve"> </w:t>
      </w:r>
      <w:r w:rsidR="0053284A">
        <w:rPr>
          <w:rFonts w:ascii="Arial" w:hAnsi="Arial" w:cs="Arial"/>
        </w:rPr>
        <w:t>G</w:t>
      </w:r>
      <w:r>
        <w:rPr>
          <w:rFonts w:ascii="Arial" w:hAnsi="Arial" w:cs="Arial"/>
        </w:rPr>
        <w:t>roup”</w:t>
      </w: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SCOPE</w:t>
      </w:r>
    </w:p>
    <w:p w:rsidR="001A5847" w:rsidRPr="00BC1E35" w:rsidRDefault="001A5847" w:rsidP="00864756">
      <w:pPr>
        <w:pStyle w:val="NormalWeb"/>
        <w:spacing w:before="0" w:beforeAutospacing="0" w:after="0" w:afterAutospacing="0"/>
        <w:jc w:val="left"/>
        <w:rPr>
          <w:rFonts w:ascii="Arial" w:hAnsi="Arial" w:cs="Arial"/>
        </w:rPr>
      </w:pPr>
      <w:r w:rsidRPr="00BC1E35">
        <w:rPr>
          <w:rFonts w:ascii="Arial" w:hAnsi="Arial" w:cs="Arial"/>
        </w:rPr>
        <w:t xml:space="preserve">The scope of the </w:t>
      </w:r>
      <w:r w:rsidR="0053284A">
        <w:rPr>
          <w:rFonts w:ascii="Arial" w:hAnsi="Arial" w:cs="Arial"/>
        </w:rPr>
        <w:t>Group</w:t>
      </w:r>
      <w:r>
        <w:rPr>
          <w:rFonts w:ascii="Arial" w:hAnsi="Arial" w:cs="Arial"/>
        </w:rPr>
        <w:t xml:space="preserve"> is limited to clinical and other services offered by Bingley Medical Practice to patients of that </w:t>
      </w:r>
      <w:r w:rsidR="00064BA0">
        <w:rPr>
          <w:rFonts w:ascii="Arial" w:hAnsi="Arial" w:cs="Arial"/>
        </w:rPr>
        <w:t>P</w:t>
      </w:r>
      <w:r>
        <w:rPr>
          <w:rFonts w:ascii="Arial" w:hAnsi="Arial" w:cs="Arial"/>
        </w:rPr>
        <w:t>ractice. Other clinical services not under the control of the Practice are outside the scope of this group.</w:t>
      </w:r>
    </w:p>
    <w:p w:rsidR="00864756" w:rsidRDefault="00864756" w:rsidP="00864756">
      <w:pPr>
        <w:pStyle w:val="NormalWeb"/>
        <w:spacing w:before="0" w:beforeAutospacing="0" w:after="0" w:afterAutospacing="0"/>
        <w:jc w:val="left"/>
        <w:rPr>
          <w:rFonts w:ascii="Arial" w:hAnsi="Arial" w:cs="Arial"/>
          <w:b/>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METHOD</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“day to day” guidelines</w:t>
      </w:r>
    </w:p>
    <w:p w:rsidR="001A5847" w:rsidRPr="00BB1BD7" w:rsidRDefault="001A5847" w:rsidP="00864756">
      <w:pPr>
        <w:pStyle w:val="NormalWeb"/>
        <w:numPr>
          <w:ilvl w:val="0"/>
          <w:numId w:val="8"/>
        </w:numPr>
        <w:spacing w:before="0" w:beforeAutospacing="0" w:after="0" w:afterAutospacing="0"/>
        <w:jc w:val="left"/>
        <w:rPr>
          <w:rFonts w:ascii="Arial" w:hAnsi="Arial" w:cs="Arial"/>
        </w:rPr>
      </w:pPr>
      <w:r w:rsidRPr="00BB1BD7">
        <w:rPr>
          <w:rFonts w:ascii="Arial" w:hAnsi="Arial" w:cs="Arial"/>
        </w:rPr>
        <w:t>The group is not a f</w:t>
      </w:r>
      <w:r w:rsidR="006A683A">
        <w:rPr>
          <w:rFonts w:ascii="Arial" w:hAnsi="Arial" w:cs="Arial"/>
        </w:rPr>
        <w:t>orum for individual complaints and</w:t>
      </w:r>
      <w:r w:rsidRPr="00BB1BD7">
        <w:rPr>
          <w:rFonts w:ascii="Arial" w:hAnsi="Arial" w:cs="Arial"/>
        </w:rPr>
        <w:t xml:space="preserve"> single issues</w:t>
      </w:r>
    </w:p>
    <w:p w:rsidR="001A5847" w:rsidRPr="00BB1BD7" w:rsidRDefault="006A683A" w:rsidP="00864756">
      <w:pPr>
        <w:pStyle w:val="NormalWeb"/>
        <w:numPr>
          <w:ilvl w:val="0"/>
          <w:numId w:val="8"/>
        </w:numPr>
        <w:spacing w:before="0" w:beforeAutospacing="0" w:after="0" w:afterAutospacing="0"/>
        <w:jc w:val="left"/>
        <w:rPr>
          <w:rFonts w:ascii="Arial" w:hAnsi="Arial" w:cs="Arial"/>
        </w:rPr>
      </w:pPr>
      <w:r>
        <w:rPr>
          <w:rFonts w:ascii="Arial" w:hAnsi="Arial" w:cs="Arial"/>
        </w:rPr>
        <w:t>We advocate open and honest communication and</w:t>
      </w:r>
      <w:r w:rsidR="001A5847" w:rsidRPr="00BB1BD7">
        <w:rPr>
          <w:rFonts w:ascii="Arial" w:hAnsi="Arial" w:cs="Arial"/>
        </w:rPr>
        <w:t xml:space="preserve"> challenge between individuals</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We will respect each other</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Silence indicates agreement – speak up, but always go through the Chair</w:t>
      </w:r>
    </w:p>
    <w:p w:rsidR="001A5847" w:rsidRPr="00BB1BD7" w:rsidRDefault="001A5847" w:rsidP="00864756">
      <w:pPr>
        <w:pStyle w:val="NormalWeb"/>
        <w:numPr>
          <w:ilvl w:val="0"/>
          <w:numId w:val="8"/>
        </w:numPr>
        <w:jc w:val="left"/>
        <w:rPr>
          <w:rFonts w:ascii="Arial" w:hAnsi="Arial" w:cs="Arial"/>
        </w:rPr>
      </w:pPr>
      <w:r w:rsidRPr="00BB1BD7">
        <w:rPr>
          <w:rFonts w:ascii="Arial" w:hAnsi="Arial" w:cs="Arial"/>
        </w:rPr>
        <w:t xml:space="preserve">No phones or </w:t>
      </w:r>
      <w:r w:rsidR="0027261D" w:rsidRPr="00BB1BD7">
        <w:rPr>
          <w:rFonts w:ascii="Arial" w:hAnsi="Arial" w:cs="Arial"/>
        </w:rPr>
        <w:t>over talking</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 xml:space="preserve">We </w:t>
      </w:r>
      <w:r w:rsidR="006A683A">
        <w:rPr>
          <w:rFonts w:ascii="Arial" w:hAnsi="Arial" w:cs="Arial"/>
        </w:rPr>
        <w:t>will start on time and</w:t>
      </w:r>
      <w:r w:rsidRPr="00BB1BD7">
        <w:rPr>
          <w:rFonts w:ascii="Arial" w:hAnsi="Arial" w:cs="Arial"/>
        </w:rPr>
        <w:t xml:space="preserve"> stick to the Agenda</w:t>
      </w:r>
    </w:p>
    <w:p w:rsidR="001A5847" w:rsidRDefault="001A5847" w:rsidP="001A5847">
      <w:pPr>
        <w:pStyle w:val="NormalWeb"/>
        <w:numPr>
          <w:ilvl w:val="0"/>
          <w:numId w:val="8"/>
        </w:numPr>
        <w:jc w:val="left"/>
      </w:pPr>
      <w:r w:rsidRPr="00DD1DC0">
        <w:rPr>
          <w:rFonts w:ascii="Arial" w:hAnsi="Arial" w:cs="Arial"/>
        </w:rPr>
        <w:t>We wi</w:t>
      </w:r>
      <w:r w:rsidR="006A683A">
        <w:rPr>
          <w:rFonts w:ascii="Arial" w:hAnsi="Arial" w:cs="Arial"/>
        </w:rPr>
        <w:t>ll have an elected Chairperson and Secretary and</w:t>
      </w:r>
      <w:r w:rsidRPr="00DD1DC0">
        <w:rPr>
          <w:rFonts w:ascii="Arial" w:hAnsi="Arial" w:cs="Arial"/>
        </w:rPr>
        <w:t xml:space="preserve"> meetings will be held regularly</w:t>
      </w:r>
      <w:r w:rsidR="006A683A">
        <w:rPr>
          <w:rFonts w:ascii="Arial" w:hAnsi="Arial" w:cs="Arial"/>
        </w:rPr>
        <w:t>.</w:t>
      </w:r>
    </w:p>
    <w:p w:rsidR="001A5847" w:rsidRPr="005D02BE" w:rsidRDefault="001A5847" w:rsidP="005D02BE">
      <w:pPr>
        <w:rPr>
          <w:b/>
          <w:sz w:val="32"/>
          <w:szCs w:val="32"/>
        </w:rPr>
      </w:pPr>
    </w:p>
    <w:sectPr w:rsidR="001A5847" w:rsidRPr="005D02BE" w:rsidSect="00290F1A">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164"/>
    <w:multiLevelType w:val="hybridMultilevel"/>
    <w:tmpl w:val="6C06B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33BF2"/>
    <w:multiLevelType w:val="hybridMultilevel"/>
    <w:tmpl w:val="79D6A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E00DE"/>
    <w:multiLevelType w:val="hybridMultilevel"/>
    <w:tmpl w:val="D5A24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7F42F4"/>
    <w:multiLevelType w:val="hybridMultilevel"/>
    <w:tmpl w:val="4B463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03E1673"/>
    <w:multiLevelType w:val="hybridMultilevel"/>
    <w:tmpl w:val="B25E5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F4729D"/>
    <w:multiLevelType w:val="hybridMultilevel"/>
    <w:tmpl w:val="7528EB9E"/>
    <w:lvl w:ilvl="0" w:tplc="0809000F">
      <w:start w:val="1"/>
      <w:numFmt w:val="decimal"/>
      <w:lvlText w:val="%1."/>
      <w:lvlJc w:val="lef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6">
    <w:nsid w:val="2496459A"/>
    <w:multiLevelType w:val="hybridMultilevel"/>
    <w:tmpl w:val="E7DC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625DF4"/>
    <w:multiLevelType w:val="hybridMultilevel"/>
    <w:tmpl w:val="3CE80D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12B0C7F"/>
    <w:multiLevelType w:val="hybridMultilevel"/>
    <w:tmpl w:val="3C7A7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67B3C94"/>
    <w:multiLevelType w:val="hybridMultilevel"/>
    <w:tmpl w:val="7B3878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AC142D5"/>
    <w:multiLevelType w:val="hybridMultilevel"/>
    <w:tmpl w:val="E2FA37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AF5807"/>
    <w:multiLevelType w:val="hybridMultilevel"/>
    <w:tmpl w:val="A2DC6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52E6A"/>
    <w:multiLevelType w:val="hybridMultilevel"/>
    <w:tmpl w:val="C096E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40B1D8C"/>
    <w:multiLevelType w:val="hybridMultilevel"/>
    <w:tmpl w:val="09264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A22852"/>
    <w:multiLevelType w:val="hybridMultilevel"/>
    <w:tmpl w:val="188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9167AD"/>
    <w:multiLevelType w:val="hybridMultilevel"/>
    <w:tmpl w:val="382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2226EE"/>
    <w:multiLevelType w:val="hybridMultilevel"/>
    <w:tmpl w:val="83967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0E0C35"/>
    <w:multiLevelType w:val="hybridMultilevel"/>
    <w:tmpl w:val="4BC08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3072AD9"/>
    <w:multiLevelType w:val="hybridMultilevel"/>
    <w:tmpl w:val="B70E4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1853A0"/>
    <w:multiLevelType w:val="hybridMultilevel"/>
    <w:tmpl w:val="D2A0D5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99422D"/>
    <w:multiLevelType w:val="hybridMultilevel"/>
    <w:tmpl w:val="F4E823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20"/>
  </w:num>
  <w:num w:numId="5">
    <w:abstractNumId w:val="6"/>
  </w:num>
  <w:num w:numId="6">
    <w:abstractNumId w:val="18"/>
  </w:num>
  <w:num w:numId="7">
    <w:abstractNumId w:val="15"/>
  </w:num>
  <w:num w:numId="8">
    <w:abstractNumId w:val="14"/>
  </w:num>
  <w:num w:numId="9">
    <w:abstractNumId w:val="17"/>
  </w:num>
  <w:num w:numId="10">
    <w:abstractNumId w:val="5"/>
  </w:num>
  <w:num w:numId="11">
    <w:abstractNumId w:val="7"/>
  </w:num>
  <w:num w:numId="12">
    <w:abstractNumId w:val="2"/>
  </w:num>
  <w:num w:numId="13">
    <w:abstractNumId w:val="9"/>
  </w:num>
  <w:num w:numId="14">
    <w:abstractNumId w:val="8"/>
  </w:num>
  <w:num w:numId="15">
    <w:abstractNumId w:val="16"/>
  </w:num>
  <w:num w:numId="16">
    <w:abstractNumId w:val="4"/>
  </w:num>
  <w:num w:numId="17">
    <w:abstractNumId w:val="19"/>
  </w:num>
  <w:num w:numId="18">
    <w:abstractNumId w:val="13"/>
  </w:num>
  <w:num w:numId="19">
    <w:abstractNumId w:val="12"/>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5D02BE"/>
    <w:rsid w:val="00002D99"/>
    <w:rsid w:val="00004392"/>
    <w:rsid w:val="0001087D"/>
    <w:rsid w:val="000126EC"/>
    <w:rsid w:val="00015039"/>
    <w:rsid w:val="00050770"/>
    <w:rsid w:val="00050987"/>
    <w:rsid w:val="00062E68"/>
    <w:rsid w:val="00064BA0"/>
    <w:rsid w:val="00065F29"/>
    <w:rsid w:val="00066253"/>
    <w:rsid w:val="00072BD5"/>
    <w:rsid w:val="00082F76"/>
    <w:rsid w:val="000A34DD"/>
    <w:rsid w:val="000A3D33"/>
    <w:rsid w:val="000A6852"/>
    <w:rsid w:val="000A73FA"/>
    <w:rsid w:val="000F3049"/>
    <w:rsid w:val="001342F5"/>
    <w:rsid w:val="00175562"/>
    <w:rsid w:val="00192640"/>
    <w:rsid w:val="001A3C61"/>
    <w:rsid w:val="001A5847"/>
    <w:rsid w:val="001B1251"/>
    <w:rsid w:val="001D0F42"/>
    <w:rsid w:val="001D166E"/>
    <w:rsid w:val="00244BC8"/>
    <w:rsid w:val="00257335"/>
    <w:rsid w:val="00270226"/>
    <w:rsid w:val="0027261D"/>
    <w:rsid w:val="002844B0"/>
    <w:rsid w:val="00290F1A"/>
    <w:rsid w:val="0029194D"/>
    <w:rsid w:val="002B20A3"/>
    <w:rsid w:val="00314CD6"/>
    <w:rsid w:val="003241C1"/>
    <w:rsid w:val="00345AF3"/>
    <w:rsid w:val="00350ADC"/>
    <w:rsid w:val="00374BC7"/>
    <w:rsid w:val="0037516D"/>
    <w:rsid w:val="003756F1"/>
    <w:rsid w:val="00375F04"/>
    <w:rsid w:val="003C04F7"/>
    <w:rsid w:val="003C1C61"/>
    <w:rsid w:val="003C2075"/>
    <w:rsid w:val="003C20F0"/>
    <w:rsid w:val="003C5AD3"/>
    <w:rsid w:val="003D7F96"/>
    <w:rsid w:val="003E44EA"/>
    <w:rsid w:val="003E5722"/>
    <w:rsid w:val="004059B1"/>
    <w:rsid w:val="0041020D"/>
    <w:rsid w:val="00416402"/>
    <w:rsid w:val="004169AE"/>
    <w:rsid w:val="004204B4"/>
    <w:rsid w:val="00423783"/>
    <w:rsid w:val="0042578F"/>
    <w:rsid w:val="00425A93"/>
    <w:rsid w:val="00433036"/>
    <w:rsid w:val="00444C14"/>
    <w:rsid w:val="00453BD8"/>
    <w:rsid w:val="00455429"/>
    <w:rsid w:val="00455A8D"/>
    <w:rsid w:val="00455C35"/>
    <w:rsid w:val="00456488"/>
    <w:rsid w:val="00490DAA"/>
    <w:rsid w:val="00493F95"/>
    <w:rsid w:val="00493FC4"/>
    <w:rsid w:val="004B71A0"/>
    <w:rsid w:val="004F65D2"/>
    <w:rsid w:val="005040B4"/>
    <w:rsid w:val="00504295"/>
    <w:rsid w:val="00505FFC"/>
    <w:rsid w:val="00507734"/>
    <w:rsid w:val="00513752"/>
    <w:rsid w:val="0052016F"/>
    <w:rsid w:val="00531042"/>
    <w:rsid w:val="0053284A"/>
    <w:rsid w:val="00532A7C"/>
    <w:rsid w:val="00534AD6"/>
    <w:rsid w:val="005378BD"/>
    <w:rsid w:val="00543822"/>
    <w:rsid w:val="00560C23"/>
    <w:rsid w:val="005654C6"/>
    <w:rsid w:val="005C04CF"/>
    <w:rsid w:val="005D02BE"/>
    <w:rsid w:val="005D7474"/>
    <w:rsid w:val="005E78C3"/>
    <w:rsid w:val="005F1A05"/>
    <w:rsid w:val="0060574B"/>
    <w:rsid w:val="006448C0"/>
    <w:rsid w:val="006641B2"/>
    <w:rsid w:val="00680226"/>
    <w:rsid w:val="00681ED2"/>
    <w:rsid w:val="006878F2"/>
    <w:rsid w:val="00690082"/>
    <w:rsid w:val="006924A7"/>
    <w:rsid w:val="006948DB"/>
    <w:rsid w:val="006A683A"/>
    <w:rsid w:val="006B088B"/>
    <w:rsid w:val="006B4733"/>
    <w:rsid w:val="006F3C5A"/>
    <w:rsid w:val="00703D89"/>
    <w:rsid w:val="00745C30"/>
    <w:rsid w:val="00745DB0"/>
    <w:rsid w:val="00781741"/>
    <w:rsid w:val="007878B5"/>
    <w:rsid w:val="007940EB"/>
    <w:rsid w:val="007A4131"/>
    <w:rsid w:val="007B0E40"/>
    <w:rsid w:val="007B6041"/>
    <w:rsid w:val="007C746A"/>
    <w:rsid w:val="007F51C5"/>
    <w:rsid w:val="0080668D"/>
    <w:rsid w:val="00810E76"/>
    <w:rsid w:val="00822519"/>
    <w:rsid w:val="00823BCD"/>
    <w:rsid w:val="0083280D"/>
    <w:rsid w:val="00840C08"/>
    <w:rsid w:val="00847988"/>
    <w:rsid w:val="00861678"/>
    <w:rsid w:val="00864756"/>
    <w:rsid w:val="008670F9"/>
    <w:rsid w:val="00881B5E"/>
    <w:rsid w:val="008841E0"/>
    <w:rsid w:val="008858B2"/>
    <w:rsid w:val="008945A7"/>
    <w:rsid w:val="008A6D0E"/>
    <w:rsid w:val="008C34CB"/>
    <w:rsid w:val="008C59F6"/>
    <w:rsid w:val="008D0E97"/>
    <w:rsid w:val="008D2793"/>
    <w:rsid w:val="008D6295"/>
    <w:rsid w:val="00902682"/>
    <w:rsid w:val="00907162"/>
    <w:rsid w:val="0091656A"/>
    <w:rsid w:val="009209BA"/>
    <w:rsid w:val="00921DD1"/>
    <w:rsid w:val="0093475F"/>
    <w:rsid w:val="00961C7E"/>
    <w:rsid w:val="009820BB"/>
    <w:rsid w:val="00990511"/>
    <w:rsid w:val="00994C26"/>
    <w:rsid w:val="00996139"/>
    <w:rsid w:val="009A0D07"/>
    <w:rsid w:val="009A550B"/>
    <w:rsid w:val="009A6B2F"/>
    <w:rsid w:val="009A7C2D"/>
    <w:rsid w:val="009D1075"/>
    <w:rsid w:val="009D1EE5"/>
    <w:rsid w:val="009F0C06"/>
    <w:rsid w:val="00A0482A"/>
    <w:rsid w:val="00A252A0"/>
    <w:rsid w:val="00A266A8"/>
    <w:rsid w:val="00A51BF7"/>
    <w:rsid w:val="00A61899"/>
    <w:rsid w:val="00A65E07"/>
    <w:rsid w:val="00A74797"/>
    <w:rsid w:val="00AA6816"/>
    <w:rsid w:val="00AB398E"/>
    <w:rsid w:val="00AD57CB"/>
    <w:rsid w:val="00B0441A"/>
    <w:rsid w:val="00B07614"/>
    <w:rsid w:val="00B134F3"/>
    <w:rsid w:val="00B77D6E"/>
    <w:rsid w:val="00B8314E"/>
    <w:rsid w:val="00B8324E"/>
    <w:rsid w:val="00B9068C"/>
    <w:rsid w:val="00B95536"/>
    <w:rsid w:val="00BA0A1A"/>
    <w:rsid w:val="00BA6FBD"/>
    <w:rsid w:val="00BB33C8"/>
    <w:rsid w:val="00BB4B6A"/>
    <w:rsid w:val="00BB73EB"/>
    <w:rsid w:val="00BC57ED"/>
    <w:rsid w:val="00BC7DBF"/>
    <w:rsid w:val="00BD4224"/>
    <w:rsid w:val="00BD6215"/>
    <w:rsid w:val="00BF00AC"/>
    <w:rsid w:val="00BF4427"/>
    <w:rsid w:val="00BF5F24"/>
    <w:rsid w:val="00BF6172"/>
    <w:rsid w:val="00C0571D"/>
    <w:rsid w:val="00C05CA0"/>
    <w:rsid w:val="00C070C1"/>
    <w:rsid w:val="00C1455E"/>
    <w:rsid w:val="00C251E2"/>
    <w:rsid w:val="00C36366"/>
    <w:rsid w:val="00C42214"/>
    <w:rsid w:val="00C5346C"/>
    <w:rsid w:val="00C53F15"/>
    <w:rsid w:val="00C646AE"/>
    <w:rsid w:val="00C831E4"/>
    <w:rsid w:val="00C85A65"/>
    <w:rsid w:val="00C91F67"/>
    <w:rsid w:val="00CA15DC"/>
    <w:rsid w:val="00CA272B"/>
    <w:rsid w:val="00CA4A21"/>
    <w:rsid w:val="00CB4F07"/>
    <w:rsid w:val="00CC654B"/>
    <w:rsid w:val="00CD0AF8"/>
    <w:rsid w:val="00CD2E96"/>
    <w:rsid w:val="00CE2487"/>
    <w:rsid w:val="00CF0297"/>
    <w:rsid w:val="00CF400D"/>
    <w:rsid w:val="00CF41CD"/>
    <w:rsid w:val="00CF6194"/>
    <w:rsid w:val="00D01F36"/>
    <w:rsid w:val="00D20EF6"/>
    <w:rsid w:val="00D2130A"/>
    <w:rsid w:val="00D2477A"/>
    <w:rsid w:val="00D32C5B"/>
    <w:rsid w:val="00D50B8F"/>
    <w:rsid w:val="00D56212"/>
    <w:rsid w:val="00D77359"/>
    <w:rsid w:val="00D778DA"/>
    <w:rsid w:val="00D979E7"/>
    <w:rsid w:val="00DC0A8F"/>
    <w:rsid w:val="00DF489C"/>
    <w:rsid w:val="00E268EC"/>
    <w:rsid w:val="00E62E1A"/>
    <w:rsid w:val="00E93839"/>
    <w:rsid w:val="00EA30DB"/>
    <w:rsid w:val="00EB6902"/>
    <w:rsid w:val="00EF11D6"/>
    <w:rsid w:val="00EF1B6F"/>
    <w:rsid w:val="00EF5E9F"/>
    <w:rsid w:val="00F15759"/>
    <w:rsid w:val="00F245B5"/>
    <w:rsid w:val="00F37F27"/>
    <w:rsid w:val="00F4512D"/>
    <w:rsid w:val="00F7564E"/>
    <w:rsid w:val="00F96E69"/>
    <w:rsid w:val="00FC7E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C35"/>
    <w:rPr>
      <w:color w:val="0000FF" w:themeColor="hyperlink"/>
      <w:u w:val="single"/>
    </w:rPr>
  </w:style>
  <w:style w:type="paragraph" w:styleId="ListParagraph">
    <w:name w:val="List Paragraph"/>
    <w:basedOn w:val="Normal"/>
    <w:uiPriority w:val="34"/>
    <w:qFormat/>
    <w:rsid w:val="00F7564E"/>
    <w:pPr>
      <w:ind w:left="720"/>
      <w:contextualSpacing/>
    </w:pPr>
  </w:style>
  <w:style w:type="paragraph" w:styleId="NormalWeb">
    <w:name w:val="Normal (Web)"/>
    <w:basedOn w:val="Normal"/>
    <w:uiPriority w:val="99"/>
    <w:unhideWhenUsed/>
    <w:rsid w:val="001A5847"/>
    <w:pPr>
      <w:spacing w:before="100" w:beforeAutospacing="1" w:after="100" w:afterAutospacing="1" w:line="240" w:lineRule="auto"/>
      <w:jc w:val="both"/>
    </w:pPr>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08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7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C35"/>
    <w:rPr>
      <w:color w:val="0000FF" w:themeColor="hyperlink"/>
      <w:u w:val="single"/>
    </w:rPr>
  </w:style>
  <w:style w:type="paragraph" w:styleId="ListParagraph">
    <w:name w:val="List Paragraph"/>
    <w:basedOn w:val="Normal"/>
    <w:uiPriority w:val="34"/>
    <w:qFormat/>
    <w:rsid w:val="00F7564E"/>
    <w:pPr>
      <w:ind w:left="720"/>
      <w:contextualSpacing/>
    </w:pPr>
  </w:style>
  <w:style w:type="paragraph" w:styleId="NormalWeb">
    <w:name w:val="Normal (Web)"/>
    <w:basedOn w:val="Normal"/>
    <w:uiPriority w:val="99"/>
    <w:unhideWhenUsed/>
    <w:rsid w:val="001A5847"/>
    <w:pPr>
      <w:spacing w:before="100" w:beforeAutospacing="1" w:after="100" w:afterAutospacing="1" w:line="240" w:lineRule="auto"/>
      <w:jc w:val="both"/>
    </w:pPr>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08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12989-54E1-4333-9C2A-6DF337B1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TheakstonP</dc:creator>
  <cp:lastModifiedBy>DowsonC</cp:lastModifiedBy>
  <cp:revision>2</cp:revision>
  <cp:lastPrinted>2015-01-14T11:17:00Z</cp:lastPrinted>
  <dcterms:created xsi:type="dcterms:W3CDTF">2015-09-30T17:26:00Z</dcterms:created>
  <dcterms:modified xsi:type="dcterms:W3CDTF">2015-09-30T17:26:00Z</dcterms:modified>
</cp:coreProperties>
</file>