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E" w:rsidRPr="00CA15DC" w:rsidRDefault="000F3049" w:rsidP="00CA15DC">
      <w:pPr>
        <w:spacing w:after="0"/>
        <w:jc w:val="center"/>
        <w:rPr>
          <w:b/>
          <w:sz w:val="28"/>
          <w:szCs w:val="28"/>
        </w:rPr>
      </w:pPr>
      <w:r w:rsidRPr="00CA15DC">
        <w:rPr>
          <w:b/>
          <w:sz w:val="28"/>
          <w:szCs w:val="28"/>
        </w:rPr>
        <w:t>Min</w:t>
      </w:r>
      <w:r w:rsidR="005D02BE" w:rsidRPr="00CA15DC">
        <w:rPr>
          <w:b/>
          <w:sz w:val="28"/>
          <w:szCs w:val="28"/>
        </w:rPr>
        <w:t>utes of Bingley Medical Practice</w:t>
      </w:r>
    </w:p>
    <w:p w:rsidR="005D02BE" w:rsidRPr="00CA15DC" w:rsidRDefault="009D1EE5" w:rsidP="00CA15DC">
      <w:pPr>
        <w:spacing w:after="0"/>
        <w:jc w:val="center"/>
        <w:rPr>
          <w:b/>
          <w:sz w:val="28"/>
          <w:szCs w:val="28"/>
        </w:rPr>
      </w:pPr>
      <w:r w:rsidRPr="00CA15DC">
        <w:rPr>
          <w:b/>
          <w:sz w:val="28"/>
          <w:szCs w:val="28"/>
        </w:rPr>
        <w:t>Patients Participation Group</w:t>
      </w:r>
    </w:p>
    <w:p w:rsidR="005D02BE" w:rsidRPr="00CA15DC" w:rsidRDefault="004B71A0" w:rsidP="00CA15DC">
      <w:pPr>
        <w:spacing w:after="0"/>
        <w:jc w:val="center"/>
        <w:rPr>
          <w:b/>
          <w:sz w:val="28"/>
          <w:szCs w:val="28"/>
        </w:rPr>
      </w:pPr>
      <w:r>
        <w:rPr>
          <w:b/>
          <w:sz w:val="28"/>
          <w:szCs w:val="28"/>
        </w:rPr>
        <w:t xml:space="preserve">Monday </w:t>
      </w:r>
      <w:r w:rsidR="00423783">
        <w:rPr>
          <w:b/>
          <w:sz w:val="28"/>
          <w:szCs w:val="28"/>
        </w:rPr>
        <w:t>10</w:t>
      </w:r>
      <w:r w:rsidR="00423783" w:rsidRPr="00423783">
        <w:rPr>
          <w:b/>
          <w:sz w:val="28"/>
          <w:szCs w:val="28"/>
          <w:vertAlign w:val="superscript"/>
        </w:rPr>
        <w:t>th</w:t>
      </w:r>
      <w:r w:rsidR="00423783">
        <w:rPr>
          <w:b/>
          <w:sz w:val="28"/>
          <w:szCs w:val="28"/>
        </w:rPr>
        <w:t xml:space="preserve"> November </w:t>
      </w:r>
      <w:r w:rsidR="009D1EE5" w:rsidRPr="00CA15DC">
        <w:rPr>
          <w:b/>
          <w:sz w:val="28"/>
          <w:szCs w:val="28"/>
        </w:rPr>
        <w:t>2014</w:t>
      </w:r>
    </w:p>
    <w:tbl>
      <w:tblPr>
        <w:tblStyle w:val="TableGrid"/>
        <w:tblW w:w="0" w:type="auto"/>
        <w:tblLook w:val="04A0"/>
      </w:tblPr>
      <w:tblGrid>
        <w:gridCol w:w="3652"/>
        <w:gridCol w:w="7088"/>
        <w:gridCol w:w="3434"/>
      </w:tblGrid>
      <w:tr w:rsidR="005D02BE" w:rsidTr="0042578F">
        <w:tc>
          <w:tcPr>
            <w:tcW w:w="3652" w:type="dxa"/>
            <w:vAlign w:val="center"/>
          </w:tcPr>
          <w:p w:rsidR="005D02BE" w:rsidRDefault="005D02BE" w:rsidP="00CA15DC">
            <w:pPr>
              <w:jc w:val="center"/>
              <w:rPr>
                <w:b/>
                <w:sz w:val="32"/>
                <w:szCs w:val="32"/>
              </w:rPr>
            </w:pPr>
            <w:r>
              <w:rPr>
                <w:b/>
                <w:sz w:val="32"/>
                <w:szCs w:val="32"/>
              </w:rPr>
              <w:t>Agenda Item</w:t>
            </w:r>
          </w:p>
        </w:tc>
        <w:tc>
          <w:tcPr>
            <w:tcW w:w="7088" w:type="dxa"/>
            <w:vAlign w:val="center"/>
          </w:tcPr>
          <w:p w:rsidR="005D02BE" w:rsidRDefault="005D02BE" w:rsidP="00CA15DC">
            <w:pPr>
              <w:jc w:val="center"/>
              <w:rPr>
                <w:b/>
                <w:sz w:val="32"/>
                <w:szCs w:val="32"/>
              </w:rPr>
            </w:pPr>
            <w:r>
              <w:rPr>
                <w:b/>
                <w:sz w:val="32"/>
                <w:szCs w:val="32"/>
              </w:rPr>
              <w:t>Minutes</w:t>
            </w:r>
          </w:p>
        </w:tc>
        <w:tc>
          <w:tcPr>
            <w:tcW w:w="3434" w:type="dxa"/>
            <w:vAlign w:val="center"/>
          </w:tcPr>
          <w:p w:rsidR="005D02BE" w:rsidRDefault="005D02BE" w:rsidP="00CA15DC">
            <w:pPr>
              <w:jc w:val="center"/>
              <w:rPr>
                <w:b/>
                <w:sz w:val="32"/>
                <w:szCs w:val="32"/>
              </w:rPr>
            </w:pPr>
            <w:r>
              <w:rPr>
                <w:b/>
                <w:sz w:val="32"/>
                <w:szCs w:val="32"/>
              </w:rPr>
              <w:t>Outcome/Action</w:t>
            </w:r>
          </w:p>
        </w:tc>
      </w:tr>
      <w:tr w:rsidR="005D02BE" w:rsidTr="0042578F">
        <w:tc>
          <w:tcPr>
            <w:tcW w:w="3652" w:type="dxa"/>
            <w:vAlign w:val="center"/>
          </w:tcPr>
          <w:p w:rsidR="005D02BE" w:rsidRPr="00CA15DC" w:rsidRDefault="005D02BE" w:rsidP="00CA15DC">
            <w:pPr>
              <w:jc w:val="center"/>
              <w:rPr>
                <w:rFonts w:ascii="Arial" w:hAnsi="Arial" w:cs="Arial"/>
                <w:b/>
                <w:sz w:val="24"/>
                <w:szCs w:val="24"/>
              </w:rPr>
            </w:pPr>
          </w:p>
          <w:p w:rsidR="009D1EE5" w:rsidRPr="00CA15DC" w:rsidRDefault="009D1EE5" w:rsidP="00CA15DC">
            <w:pPr>
              <w:jc w:val="center"/>
              <w:rPr>
                <w:rFonts w:ascii="Arial" w:hAnsi="Arial" w:cs="Arial"/>
                <w:b/>
                <w:sz w:val="24"/>
                <w:szCs w:val="24"/>
              </w:rPr>
            </w:pPr>
            <w:r w:rsidRPr="00CA15DC">
              <w:rPr>
                <w:rFonts w:ascii="Arial" w:hAnsi="Arial" w:cs="Arial"/>
                <w:b/>
                <w:sz w:val="24"/>
                <w:szCs w:val="24"/>
              </w:rPr>
              <w:t>Apologies and Welcome</w:t>
            </w:r>
          </w:p>
        </w:tc>
        <w:tc>
          <w:tcPr>
            <w:tcW w:w="7088" w:type="dxa"/>
            <w:vAlign w:val="center"/>
          </w:tcPr>
          <w:p w:rsidR="00C5346C" w:rsidRDefault="00C5346C" w:rsidP="00CA15DC">
            <w:pPr>
              <w:rPr>
                <w:rFonts w:ascii="Arial" w:hAnsi="Arial" w:cs="Arial"/>
                <w:b/>
                <w:sz w:val="24"/>
                <w:szCs w:val="24"/>
              </w:rPr>
            </w:pPr>
            <w:r>
              <w:rPr>
                <w:rFonts w:ascii="Arial" w:hAnsi="Arial" w:cs="Arial"/>
                <w:b/>
                <w:sz w:val="24"/>
                <w:szCs w:val="24"/>
              </w:rPr>
              <w:t>Welcome</w:t>
            </w:r>
          </w:p>
          <w:p w:rsidR="00C5346C" w:rsidRDefault="00C5346C" w:rsidP="00C5346C">
            <w:pPr>
              <w:rPr>
                <w:rFonts w:ascii="Arial" w:hAnsi="Arial" w:cs="Arial"/>
                <w:sz w:val="24"/>
                <w:szCs w:val="24"/>
              </w:rPr>
            </w:pPr>
            <w:r>
              <w:rPr>
                <w:rFonts w:ascii="Arial" w:hAnsi="Arial" w:cs="Arial"/>
                <w:sz w:val="24"/>
                <w:szCs w:val="24"/>
              </w:rPr>
              <w:t xml:space="preserve">Kathleen welcomed the new members to the meeting and also mentioned that we have a circulation list for those who wish to contribute via email </w:t>
            </w:r>
          </w:p>
          <w:p w:rsidR="00C5346C" w:rsidRDefault="00C5346C" w:rsidP="00CA15DC">
            <w:pPr>
              <w:rPr>
                <w:rFonts w:ascii="Arial" w:hAnsi="Arial" w:cs="Arial"/>
                <w:b/>
                <w:sz w:val="24"/>
                <w:szCs w:val="24"/>
              </w:rPr>
            </w:pPr>
          </w:p>
          <w:p w:rsidR="00CA15DC" w:rsidRDefault="009D1EE5" w:rsidP="00CA15DC">
            <w:pPr>
              <w:rPr>
                <w:rFonts w:ascii="Arial" w:hAnsi="Arial" w:cs="Arial"/>
                <w:sz w:val="24"/>
                <w:szCs w:val="24"/>
              </w:rPr>
            </w:pPr>
            <w:r w:rsidRPr="00CA15DC">
              <w:rPr>
                <w:rFonts w:ascii="Arial" w:hAnsi="Arial" w:cs="Arial"/>
                <w:b/>
                <w:sz w:val="24"/>
                <w:szCs w:val="24"/>
              </w:rPr>
              <w:t xml:space="preserve">Present </w:t>
            </w:r>
            <w:r w:rsidRPr="00CA15DC">
              <w:rPr>
                <w:rFonts w:ascii="Arial" w:hAnsi="Arial" w:cs="Arial"/>
                <w:sz w:val="24"/>
                <w:szCs w:val="24"/>
              </w:rPr>
              <w:t xml:space="preserve">: </w:t>
            </w:r>
          </w:p>
          <w:p w:rsidR="00423783" w:rsidRDefault="00CA15DC" w:rsidP="00CA15DC">
            <w:pPr>
              <w:rPr>
                <w:rFonts w:ascii="Arial" w:hAnsi="Arial" w:cs="Arial"/>
                <w:sz w:val="24"/>
                <w:szCs w:val="24"/>
              </w:rPr>
            </w:pPr>
            <w:r w:rsidRPr="00CA15DC">
              <w:rPr>
                <w:rFonts w:ascii="Arial" w:hAnsi="Arial" w:cs="Arial"/>
                <w:sz w:val="24"/>
                <w:szCs w:val="24"/>
              </w:rPr>
              <w:t xml:space="preserve">Kathleen Naylor (Chair) </w:t>
            </w:r>
            <w:r w:rsidR="00745DB0">
              <w:rPr>
                <w:rFonts w:ascii="Arial" w:hAnsi="Arial" w:cs="Arial"/>
                <w:sz w:val="24"/>
                <w:szCs w:val="24"/>
              </w:rPr>
              <w:t>,</w:t>
            </w:r>
            <w:r w:rsidRPr="00CA15DC">
              <w:rPr>
                <w:rFonts w:ascii="Arial" w:hAnsi="Arial" w:cs="Arial"/>
                <w:sz w:val="24"/>
                <w:szCs w:val="24"/>
              </w:rPr>
              <w:t xml:space="preserve"> </w:t>
            </w:r>
            <w:r w:rsidR="005F1A05" w:rsidRPr="005F1A05">
              <w:rPr>
                <w:rFonts w:ascii="Arial" w:hAnsi="Arial" w:cs="Arial"/>
                <w:sz w:val="24"/>
                <w:szCs w:val="24"/>
              </w:rPr>
              <w:t>Ian Hodgson, Carey D</w:t>
            </w:r>
            <w:r w:rsidR="00244BC8">
              <w:rPr>
                <w:rFonts w:ascii="Arial" w:hAnsi="Arial" w:cs="Arial"/>
                <w:sz w:val="24"/>
                <w:szCs w:val="24"/>
              </w:rPr>
              <w:t>o</w:t>
            </w:r>
            <w:r w:rsidR="005F1A05" w:rsidRPr="005F1A05">
              <w:rPr>
                <w:rFonts w:ascii="Arial" w:hAnsi="Arial" w:cs="Arial"/>
                <w:sz w:val="24"/>
                <w:szCs w:val="24"/>
              </w:rPr>
              <w:t xml:space="preserve">wson, </w:t>
            </w:r>
            <w:r w:rsidR="00423783">
              <w:rPr>
                <w:rFonts w:ascii="Arial" w:hAnsi="Arial" w:cs="Arial"/>
                <w:sz w:val="24"/>
                <w:szCs w:val="24"/>
              </w:rPr>
              <w:t xml:space="preserve">John Menmuir, Denise Best, </w:t>
            </w:r>
            <w:proofErr w:type="spellStart"/>
            <w:r w:rsidR="00423783">
              <w:rPr>
                <w:rFonts w:ascii="Arial" w:hAnsi="Arial" w:cs="Arial"/>
                <w:sz w:val="24"/>
                <w:szCs w:val="24"/>
              </w:rPr>
              <w:t>Shelagh</w:t>
            </w:r>
            <w:proofErr w:type="spellEnd"/>
            <w:r w:rsidR="00423783">
              <w:rPr>
                <w:rFonts w:ascii="Arial" w:hAnsi="Arial" w:cs="Arial"/>
                <w:sz w:val="24"/>
                <w:szCs w:val="24"/>
              </w:rPr>
              <w:t xml:space="preserve"> </w:t>
            </w:r>
            <w:proofErr w:type="spellStart"/>
            <w:r w:rsidR="00423783">
              <w:rPr>
                <w:rFonts w:ascii="Arial" w:hAnsi="Arial" w:cs="Arial"/>
                <w:sz w:val="24"/>
                <w:szCs w:val="24"/>
              </w:rPr>
              <w:t>Mudd</w:t>
            </w:r>
            <w:proofErr w:type="spellEnd"/>
            <w:r w:rsidR="00423783">
              <w:rPr>
                <w:rFonts w:ascii="Arial" w:hAnsi="Arial" w:cs="Arial"/>
                <w:sz w:val="24"/>
                <w:szCs w:val="24"/>
              </w:rPr>
              <w:t xml:space="preserve">, Alistair Coy, Linda </w:t>
            </w:r>
            <w:proofErr w:type="spellStart"/>
            <w:r w:rsidR="00423783">
              <w:rPr>
                <w:rFonts w:ascii="Arial" w:hAnsi="Arial" w:cs="Arial"/>
                <w:sz w:val="24"/>
                <w:szCs w:val="24"/>
              </w:rPr>
              <w:t>Banlow</w:t>
            </w:r>
            <w:proofErr w:type="spellEnd"/>
            <w:r w:rsidR="00423783">
              <w:rPr>
                <w:rFonts w:ascii="Arial" w:hAnsi="Arial" w:cs="Arial"/>
                <w:sz w:val="24"/>
                <w:szCs w:val="24"/>
              </w:rPr>
              <w:t>, David Child, Pam Vinnicombe</w:t>
            </w:r>
          </w:p>
          <w:p w:rsidR="00423783" w:rsidRDefault="00423783" w:rsidP="00CA15DC">
            <w:pPr>
              <w:rPr>
                <w:rFonts w:ascii="Arial" w:hAnsi="Arial" w:cs="Arial"/>
                <w:sz w:val="24"/>
                <w:szCs w:val="24"/>
              </w:rPr>
            </w:pPr>
            <w:r>
              <w:rPr>
                <w:rFonts w:ascii="Arial" w:hAnsi="Arial" w:cs="Arial"/>
                <w:sz w:val="24"/>
                <w:szCs w:val="24"/>
              </w:rPr>
              <w:t>Pam James, Jean Gallagher</w:t>
            </w:r>
          </w:p>
          <w:p w:rsidR="00423783" w:rsidRDefault="00423783" w:rsidP="00CA15DC">
            <w:pPr>
              <w:rPr>
                <w:rFonts w:ascii="Arial" w:hAnsi="Arial" w:cs="Arial"/>
                <w:sz w:val="24"/>
                <w:szCs w:val="24"/>
              </w:rPr>
            </w:pPr>
          </w:p>
          <w:p w:rsidR="00CA15DC" w:rsidRDefault="00CA15DC" w:rsidP="00CA15DC">
            <w:pPr>
              <w:rPr>
                <w:rFonts w:ascii="Arial" w:hAnsi="Arial" w:cs="Arial"/>
                <w:sz w:val="24"/>
                <w:szCs w:val="24"/>
              </w:rPr>
            </w:pPr>
            <w:r w:rsidRPr="00CA15DC">
              <w:rPr>
                <w:rFonts w:ascii="Arial" w:hAnsi="Arial" w:cs="Arial"/>
                <w:b/>
                <w:sz w:val="24"/>
                <w:szCs w:val="24"/>
              </w:rPr>
              <w:t>Apologies:</w:t>
            </w:r>
            <w:r w:rsidR="005D7474" w:rsidRPr="00CA15DC">
              <w:rPr>
                <w:rFonts w:ascii="Arial" w:hAnsi="Arial" w:cs="Arial"/>
                <w:sz w:val="24"/>
                <w:szCs w:val="24"/>
              </w:rPr>
              <w:t xml:space="preserve"> </w:t>
            </w:r>
          </w:p>
          <w:p w:rsidR="00BF00AC" w:rsidRDefault="0042578F" w:rsidP="005F1A05">
            <w:pPr>
              <w:rPr>
                <w:rFonts w:ascii="Arial" w:hAnsi="Arial" w:cs="Arial"/>
                <w:sz w:val="24"/>
                <w:szCs w:val="24"/>
              </w:rPr>
            </w:pPr>
            <w:r>
              <w:rPr>
                <w:rFonts w:ascii="Arial" w:hAnsi="Arial" w:cs="Arial"/>
                <w:sz w:val="24"/>
                <w:szCs w:val="24"/>
              </w:rPr>
              <w:t>Ann Howarth</w:t>
            </w:r>
            <w:r w:rsidR="00423783">
              <w:rPr>
                <w:rFonts w:ascii="Arial" w:hAnsi="Arial" w:cs="Arial"/>
                <w:sz w:val="24"/>
                <w:szCs w:val="24"/>
              </w:rPr>
              <w:t>, Dr Bridget Pitcairn, Lynn Asquith, Dania Leslie, Jill Wadsworth, Madelaine O’Beirne, Dave Rawlinson</w:t>
            </w:r>
          </w:p>
          <w:p w:rsidR="00C5346C" w:rsidRDefault="00C5346C" w:rsidP="005F1A05">
            <w:pPr>
              <w:rPr>
                <w:rFonts w:ascii="Arial" w:hAnsi="Arial" w:cs="Arial"/>
                <w:sz w:val="24"/>
                <w:szCs w:val="24"/>
              </w:rPr>
            </w:pPr>
          </w:p>
          <w:p w:rsidR="00BF00AC" w:rsidRPr="00CA15DC" w:rsidRDefault="00BF00AC" w:rsidP="00C5346C">
            <w:pPr>
              <w:rPr>
                <w:rFonts w:ascii="Arial" w:hAnsi="Arial" w:cs="Arial"/>
                <w:sz w:val="24"/>
                <w:szCs w:val="24"/>
              </w:rPr>
            </w:pPr>
          </w:p>
        </w:tc>
        <w:tc>
          <w:tcPr>
            <w:tcW w:w="3434" w:type="dxa"/>
            <w:vAlign w:val="center"/>
          </w:tcPr>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tc>
      </w:tr>
      <w:tr w:rsidR="009820BB" w:rsidTr="0042578F">
        <w:tc>
          <w:tcPr>
            <w:tcW w:w="3652" w:type="dxa"/>
            <w:vAlign w:val="center"/>
          </w:tcPr>
          <w:p w:rsidR="009820BB" w:rsidRPr="00CA15DC" w:rsidRDefault="009820BB" w:rsidP="00CA15DC">
            <w:pPr>
              <w:jc w:val="center"/>
              <w:rPr>
                <w:rFonts w:ascii="Arial" w:hAnsi="Arial" w:cs="Arial"/>
                <w:b/>
                <w:sz w:val="24"/>
                <w:szCs w:val="24"/>
              </w:rPr>
            </w:pPr>
            <w:r w:rsidRPr="00CA15DC">
              <w:rPr>
                <w:rFonts w:ascii="Arial" w:hAnsi="Arial" w:cs="Arial"/>
                <w:b/>
                <w:sz w:val="24"/>
                <w:szCs w:val="24"/>
              </w:rPr>
              <w:t>Minutes of Last Meeting</w:t>
            </w:r>
          </w:p>
        </w:tc>
        <w:tc>
          <w:tcPr>
            <w:tcW w:w="7088" w:type="dxa"/>
            <w:vAlign w:val="center"/>
          </w:tcPr>
          <w:p w:rsidR="009D1075" w:rsidRDefault="009D1075" w:rsidP="00CA15DC">
            <w:pPr>
              <w:rPr>
                <w:rFonts w:ascii="Arial" w:hAnsi="Arial" w:cs="Arial"/>
                <w:sz w:val="24"/>
                <w:szCs w:val="24"/>
              </w:rPr>
            </w:pPr>
          </w:p>
          <w:p w:rsidR="009D1075" w:rsidRPr="00D32C5B" w:rsidRDefault="00C5346C" w:rsidP="00CA15DC">
            <w:pPr>
              <w:rPr>
                <w:rFonts w:ascii="Arial" w:hAnsi="Arial" w:cs="Arial"/>
                <w:i/>
                <w:sz w:val="24"/>
                <w:szCs w:val="24"/>
              </w:rPr>
            </w:pPr>
            <w:r>
              <w:rPr>
                <w:rFonts w:ascii="Arial" w:hAnsi="Arial" w:cs="Arial"/>
                <w:sz w:val="24"/>
                <w:szCs w:val="24"/>
              </w:rPr>
              <w:t xml:space="preserve"> One amendment to the last meetings notes </w:t>
            </w:r>
            <w:r w:rsidR="00D32C5B">
              <w:rPr>
                <w:rFonts w:ascii="Arial" w:hAnsi="Arial" w:cs="Arial"/>
                <w:sz w:val="24"/>
                <w:szCs w:val="24"/>
              </w:rPr>
              <w:t>–</w:t>
            </w:r>
            <w:r>
              <w:rPr>
                <w:rFonts w:ascii="Arial" w:hAnsi="Arial" w:cs="Arial"/>
                <w:sz w:val="24"/>
                <w:szCs w:val="24"/>
              </w:rPr>
              <w:t xml:space="preserve"> </w:t>
            </w:r>
            <w:r w:rsidR="00D32C5B" w:rsidRPr="00D32C5B">
              <w:rPr>
                <w:rFonts w:ascii="Arial" w:hAnsi="Arial" w:cs="Arial"/>
                <w:i/>
                <w:sz w:val="24"/>
                <w:szCs w:val="24"/>
              </w:rPr>
              <w:t>‘</w:t>
            </w:r>
            <w:r w:rsidR="008670F9" w:rsidRPr="00D32C5B">
              <w:rPr>
                <w:rFonts w:ascii="Arial" w:hAnsi="Arial" w:cs="Arial"/>
                <w:i/>
                <w:sz w:val="24"/>
                <w:szCs w:val="24"/>
              </w:rPr>
              <w:t xml:space="preserve">If you are waiting for </w:t>
            </w:r>
            <w:r w:rsidRPr="00D32C5B">
              <w:rPr>
                <w:rFonts w:ascii="Arial" w:hAnsi="Arial" w:cs="Arial"/>
                <w:b/>
                <w:i/>
                <w:sz w:val="24"/>
                <w:szCs w:val="24"/>
              </w:rPr>
              <w:t>Blood Results</w:t>
            </w:r>
            <w:r w:rsidR="008670F9" w:rsidRPr="00D32C5B">
              <w:rPr>
                <w:rFonts w:ascii="Arial" w:hAnsi="Arial" w:cs="Arial"/>
                <w:b/>
                <w:i/>
                <w:sz w:val="24"/>
                <w:szCs w:val="24"/>
              </w:rPr>
              <w:t xml:space="preserve"> </w:t>
            </w:r>
            <w:r w:rsidR="008670F9" w:rsidRPr="00D32C5B">
              <w:rPr>
                <w:rFonts w:ascii="Arial" w:hAnsi="Arial" w:cs="Arial"/>
                <w:i/>
                <w:sz w:val="24"/>
                <w:szCs w:val="24"/>
              </w:rPr>
              <w:t>don’t assume no news is good news – please contact the surgery and ask for information</w:t>
            </w:r>
            <w:r w:rsidR="00D32C5B">
              <w:rPr>
                <w:rFonts w:ascii="Arial" w:hAnsi="Arial" w:cs="Arial"/>
                <w:i/>
                <w:sz w:val="24"/>
                <w:szCs w:val="24"/>
              </w:rPr>
              <w:t>’</w:t>
            </w:r>
            <w:r w:rsidR="008670F9" w:rsidRPr="00D32C5B">
              <w:rPr>
                <w:rFonts w:ascii="Arial" w:hAnsi="Arial" w:cs="Arial"/>
                <w:i/>
                <w:sz w:val="24"/>
                <w:szCs w:val="24"/>
              </w:rPr>
              <w:t>.</w:t>
            </w:r>
          </w:p>
          <w:p w:rsidR="0042578F" w:rsidRDefault="0042578F" w:rsidP="00CA15DC">
            <w:pPr>
              <w:rPr>
                <w:rFonts w:ascii="Arial" w:hAnsi="Arial" w:cs="Arial"/>
                <w:sz w:val="24"/>
                <w:szCs w:val="24"/>
              </w:rPr>
            </w:pPr>
          </w:p>
          <w:p w:rsidR="008670F9" w:rsidRDefault="008670F9" w:rsidP="00CA15DC">
            <w:pPr>
              <w:rPr>
                <w:rFonts w:ascii="Arial" w:hAnsi="Arial" w:cs="Arial"/>
                <w:sz w:val="24"/>
                <w:szCs w:val="24"/>
              </w:rPr>
            </w:pPr>
            <w:r>
              <w:rPr>
                <w:rFonts w:ascii="Arial" w:hAnsi="Arial" w:cs="Arial"/>
                <w:sz w:val="24"/>
                <w:szCs w:val="24"/>
              </w:rPr>
              <w:t>Minutes of meeting 8</w:t>
            </w:r>
            <w:r w:rsidRPr="008670F9">
              <w:rPr>
                <w:rFonts w:ascii="Arial" w:hAnsi="Arial" w:cs="Arial"/>
                <w:sz w:val="24"/>
                <w:szCs w:val="24"/>
                <w:vertAlign w:val="superscript"/>
              </w:rPr>
              <w:t>th</w:t>
            </w:r>
            <w:r>
              <w:rPr>
                <w:rFonts w:ascii="Arial" w:hAnsi="Arial" w:cs="Arial"/>
                <w:sz w:val="24"/>
                <w:szCs w:val="24"/>
              </w:rPr>
              <w:t xml:space="preserve"> September 2014 were approved</w:t>
            </w:r>
          </w:p>
          <w:p w:rsidR="009820BB" w:rsidRPr="00CA15DC" w:rsidRDefault="005D7474" w:rsidP="00CA15DC">
            <w:pPr>
              <w:rPr>
                <w:rFonts w:ascii="Arial" w:hAnsi="Arial" w:cs="Arial"/>
                <w:sz w:val="24"/>
                <w:szCs w:val="24"/>
              </w:rPr>
            </w:pPr>
            <w:r w:rsidRPr="00CA15DC">
              <w:rPr>
                <w:rFonts w:ascii="Arial" w:hAnsi="Arial" w:cs="Arial"/>
                <w:sz w:val="24"/>
                <w:szCs w:val="24"/>
              </w:rPr>
              <w:t>.</w:t>
            </w:r>
          </w:p>
        </w:tc>
        <w:tc>
          <w:tcPr>
            <w:tcW w:w="3434" w:type="dxa"/>
            <w:vAlign w:val="center"/>
          </w:tcPr>
          <w:p w:rsidR="009820BB" w:rsidRDefault="009820BB" w:rsidP="00CA15DC">
            <w:pPr>
              <w:jc w:val="center"/>
              <w:rPr>
                <w:b/>
                <w:sz w:val="32"/>
                <w:szCs w:val="32"/>
              </w:rPr>
            </w:pPr>
          </w:p>
        </w:tc>
      </w:tr>
      <w:tr w:rsidR="000F3049" w:rsidTr="0042578F">
        <w:tc>
          <w:tcPr>
            <w:tcW w:w="3652" w:type="dxa"/>
            <w:vAlign w:val="center"/>
          </w:tcPr>
          <w:p w:rsidR="00B8314E" w:rsidRDefault="000F3049" w:rsidP="00CA15DC">
            <w:pPr>
              <w:jc w:val="center"/>
              <w:rPr>
                <w:rFonts w:ascii="Arial" w:hAnsi="Arial" w:cs="Arial"/>
                <w:b/>
                <w:sz w:val="24"/>
                <w:szCs w:val="24"/>
              </w:rPr>
            </w:pPr>
            <w:r w:rsidRPr="00CA15DC">
              <w:rPr>
                <w:rFonts w:ascii="Arial" w:hAnsi="Arial" w:cs="Arial"/>
                <w:b/>
                <w:sz w:val="24"/>
                <w:szCs w:val="24"/>
              </w:rPr>
              <w:t>Matters Arising</w:t>
            </w:r>
            <w:r w:rsidR="00B8314E">
              <w:rPr>
                <w:rFonts w:ascii="Arial" w:hAnsi="Arial" w:cs="Arial"/>
                <w:b/>
                <w:sz w:val="24"/>
                <w:szCs w:val="24"/>
              </w:rPr>
              <w:t xml:space="preserve"> </w:t>
            </w:r>
          </w:p>
          <w:p w:rsidR="000F3049" w:rsidRPr="00CA15DC" w:rsidRDefault="00B8314E" w:rsidP="00B8314E">
            <w:pPr>
              <w:jc w:val="center"/>
              <w:rPr>
                <w:rFonts w:ascii="Arial" w:hAnsi="Arial" w:cs="Arial"/>
                <w:b/>
                <w:sz w:val="24"/>
                <w:szCs w:val="24"/>
              </w:rPr>
            </w:pPr>
            <w:r>
              <w:rPr>
                <w:rFonts w:ascii="Arial" w:hAnsi="Arial" w:cs="Arial"/>
                <w:b/>
                <w:sz w:val="24"/>
                <w:szCs w:val="24"/>
              </w:rPr>
              <w:t>(not covered by items on the agenda)</w:t>
            </w:r>
          </w:p>
        </w:tc>
        <w:tc>
          <w:tcPr>
            <w:tcW w:w="7088" w:type="dxa"/>
            <w:vAlign w:val="center"/>
          </w:tcPr>
          <w:p w:rsidR="00881B5E" w:rsidRDefault="008670F9" w:rsidP="0042578F">
            <w:pPr>
              <w:pStyle w:val="ListParagraph"/>
              <w:numPr>
                <w:ilvl w:val="0"/>
                <w:numId w:val="6"/>
              </w:numPr>
              <w:rPr>
                <w:rFonts w:ascii="Arial" w:hAnsi="Arial" w:cs="Arial"/>
                <w:sz w:val="24"/>
                <w:szCs w:val="24"/>
              </w:rPr>
            </w:pPr>
            <w:r>
              <w:rPr>
                <w:rFonts w:ascii="Arial" w:hAnsi="Arial" w:cs="Arial"/>
                <w:sz w:val="24"/>
                <w:szCs w:val="24"/>
              </w:rPr>
              <w:t>Request to purchase a ballot box</w:t>
            </w:r>
            <w:r w:rsidR="00781741">
              <w:rPr>
                <w:rFonts w:ascii="Arial" w:hAnsi="Arial" w:cs="Arial"/>
                <w:sz w:val="24"/>
                <w:szCs w:val="24"/>
              </w:rPr>
              <w:t xml:space="preserve"> for PPG patient feedback forms</w:t>
            </w:r>
            <w:r w:rsidR="00881B5E">
              <w:rPr>
                <w:rFonts w:ascii="Arial" w:hAnsi="Arial" w:cs="Arial"/>
                <w:sz w:val="24"/>
                <w:szCs w:val="24"/>
              </w:rPr>
              <w:t>. The existing blue box could be utilised at the Crossflatts Branch surgery.</w:t>
            </w:r>
          </w:p>
          <w:p w:rsidR="00881B5E" w:rsidRDefault="00881B5E" w:rsidP="00881B5E">
            <w:pPr>
              <w:pStyle w:val="ListParagraph"/>
              <w:rPr>
                <w:rFonts w:ascii="Arial" w:hAnsi="Arial" w:cs="Arial"/>
                <w:sz w:val="24"/>
                <w:szCs w:val="24"/>
              </w:rPr>
            </w:pPr>
          </w:p>
          <w:p w:rsidR="009D1075" w:rsidRPr="00781741" w:rsidRDefault="00781741" w:rsidP="003756F1">
            <w:pPr>
              <w:pStyle w:val="ListParagraph"/>
              <w:numPr>
                <w:ilvl w:val="0"/>
                <w:numId w:val="6"/>
              </w:numPr>
              <w:rPr>
                <w:rFonts w:ascii="Arial" w:hAnsi="Arial" w:cs="Arial"/>
                <w:sz w:val="24"/>
                <w:szCs w:val="24"/>
              </w:rPr>
            </w:pPr>
            <w:r>
              <w:rPr>
                <w:rFonts w:ascii="Arial" w:hAnsi="Arial" w:cs="Arial"/>
                <w:sz w:val="24"/>
                <w:szCs w:val="24"/>
              </w:rPr>
              <w:t>The final figure for the Macmillan Coffee Morning raised £305.60</w:t>
            </w:r>
            <w:r w:rsidR="003756F1">
              <w:rPr>
                <w:rFonts w:ascii="Arial" w:hAnsi="Arial" w:cs="Arial"/>
                <w:sz w:val="24"/>
                <w:szCs w:val="24"/>
              </w:rPr>
              <w:t xml:space="preserve"> with</w:t>
            </w:r>
            <w:r>
              <w:rPr>
                <w:rFonts w:ascii="Arial" w:hAnsi="Arial" w:cs="Arial"/>
                <w:sz w:val="24"/>
                <w:szCs w:val="24"/>
              </w:rPr>
              <w:t xml:space="preserve"> the unclaimed prizes and surplus books  donated to the Yorkshire Air Ambulance </w:t>
            </w:r>
          </w:p>
        </w:tc>
        <w:tc>
          <w:tcPr>
            <w:tcW w:w="3434" w:type="dxa"/>
            <w:vAlign w:val="center"/>
          </w:tcPr>
          <w:p w:rsidR="0042578F" w:rsidRDefault="00881B5E" w:rsidP="0042578F">
            <w:pPr>
              <w:rPr>
                <w:b/>
                <w:sz w:val="24"/>
                <w:szCs w:val="24"/>
              </w:rPr>
            </w:pPr>
            <w:r>
              <w:rPr>
                <w:b/>
                <w:sz w:val="24"/>
                <w:szCs w:val="24"/>
              </w:rPr>
              <w:t>Carey</w:t>
            </w:r>
          </w:p>
          <w:p w:rsidR="00C85A65" w:rsidRPr="00125BC3" w:rsidRDefault="00C85A65" w:rsidP="0042578F">
            <w:pPr>
              <w:rPr>
                <w:b/>
                <w:sz w:val="24"/>
                <w:szCs w:val="24"/>
              </w:rPr>
            </w:pPr>
          </w:p>
          <w:p w:rsidR="0042578F" w:rsidRPr="00125BC3" w:rsidRDefault="0042578F" w:rsidP="0042578F">
            <w:pPr>
              <w:rPr>
                <w:b/>
                <w:sz w:val="24"/>
                <w:szCs w:val="24"/>
              </w:rPr>
            </w:pPr>
          </w:p>
          <w:p w:rsidR="0042578F" w:rsidRPr="00125BC3" w:rsidRDefault="0042578F" w:rsidP="0042578F">
            <w:pPr>
              <w:rPr>
                <w:b/>
                <w:sz w:val="24"/>
                <w:szCs w:val="24"/>
              </w:rPr>
            </w:pPr>
          </w:p>
          <w:p w:rsidR="0042578F" w:rsidRPr="00125BC3" w:rsidRDefault="0042578F" w:rsidP="0042578F">
            <w:pPr>
              <w:rPr>
                <w:b/>
                <w:sz w:val="24"/>
                <w:szCs w:val="24"/>
              </w:rPr>
            </w:pPr>
          </w:p>
          <w:p w:rsidR="005F1A05" w:rsidRDefault="005F1A05" w:rsidP="00CA15DC">
            <w:pPr>
              <w:jc w:val="center"/>
              <w:rPr>
                <w:b/>
                <w:sz w:val="32"/>
                <w:szCs w:val="32"/>
              </w:rPr>
            </w:pPr>
          </w:p>
        </w:tc>
      </w:tr>
      <w:tr w:rsidR="008670F9" w:rsidRPr="005F1A05" w:rsidTr="00A65E07">
        <w:trPr>
          <w:trHeight w:val="3965"/>
        </w:trPr>
        <w:tc>
          <w:tcPr>
            <w:tcW w:w="3652" w:type="dxa"/>
            <w:vAlign w:val="center"/>
          </w:tcPr>
          <w:p w:rsidR="008670F9" w:rsidRPr="00CA15DC" w:rsidRDefault="00881B5E" w:rsidP="00781741">
            <w:pPr>
              <w:jc w:val="center"/>
              <w:rPr>
                <w:rFonts w:ascii="Arial" w:hAnsi="Arial" w:cs="Arial"/>
                <w:b/>
                <w:sz w:val="24"/>
                <w:szCs w:val="24"/>
              </w:rPr>
            </w:pPr>
            <w:r>
              <w:rPr>
                <w:rFonts w:ascii="Arial" w:hAnsi="Arial" w:cs="Arial"/>
                <w:b/>
                <w:sz w:val="24"/>
                <w:szCs w:val="24"/>
              </w:rPr>
              <w:lastRenderedPageBreak/>
              <w:t xml:space="preserve">Patient </w:t>
            </w:r>
            <w:r w:rsidR="00781741">
              <w:rPr>
                <w:rFonts w:ascii="Arial" w:hAnsi="Arial" w:cs="Arial"/>
                <w:b/>
                <w:sz w:val="24"/>
                <w:szCs w:val="24"/>
              </w:rPr>
              <w:t>Comments and Suggestions</w:t>
            </w:r>
          </w:p>
        </w:tc>
        <w:tc>
          <w:tcPr>
            <w:tcW w:w="7088" w:type="dxa"/>
            <w:vAlign w:val="center"/>
          </w:tcPr>
          <w:p w:rsidR="008670F9" w:rsidRDefault="00781741" w:rsidP="00A65E07">
            <w:pPr>
              <w:rPr>
                <w:rFonts w:ascii="Arial" w:hAnsi="Arial" w:cs="Arial"/>
                <w:sz w:val="24"/>
                <w:szCs w:val="24"/>
              </w:rPr>
            </w:pPr>
            <w:r w:rsidRPr="00781741">
              <w:rPr>
                <w:rFonts w:ascii="Arial" w:hAnsi="Arial" w:cs="Arial"/>
                <w:sz w:val="24"/>
                <w:szCs w:val="24"/>
              </w:rPr>
              <w:t xml:space="preserve">The following comments were tabled </w:t>
            </w:r>
            <w:r>
              <w:rPr>
                <w:rFonts w:ascii="Arial" w:hAnsi="Arial" w:cs="Arial"/>
                <w:sz w:val="24"/>
                <w:szCs w:val="24"/>
              </w:rPr>
              <w:t>as improvements to the service offered by the Practice.</w:t>
            </w:r>
          </w:p>
          <w:p w:rsidR="00781741" w:rsidRDefault="00781741" w:rsidP="00A65E07">
            <w:pPr>
              <w:rPr>
                <w:rFonts w:ascii="Arial" w:hAnsi="Arial" w:cs="Arial"/>
                <w:sz w:val="24"/>
                <w:szCs w:val="24"/>
              </w:rPr>
            </w:pPr>
          </w:p>
          <w:p w:rsidR="00781741" w:rsidRDefault="00781741" w:rsidP="00781741">
            <w:pPr>
              <w:pStyle w:val="ListParagraph"/>
              <w:numPr>
                <w:ilvl w:val="0"/>
                <w:numId w:val="9"/>
              </w:numPr>
              <w:rPr>
                <w:rFonts w:ascii="Arial" w:hAnsi="Arial" w:cs="Arial"/>
                <w:sz w:val="24"/>
                <w:szCs w:val="24"/>
              </w:rPr>
            </w:pPr>
            <w:r w:rsidRPr="00781741">
              <w:rPr>
                <w:rFonts w:ascii="Arial" w:hAnsi="Arial" w:cs="Arial"/>
                <w:b/>
                <w:sz w:val="24"/>
                <w:szCs w:val="24"/>
              </w:rPr>
              <w:t xml:space="preserve">Telephone </w:t>
            </w:r>
            <w:r>
              <w:rPr>
                <w:rFonts w:ascii="Arial" w:hAnsi="Arial" w:cs="Arial"/>
                <w:sz w:val="24"/>
                <w:szCs w:val="24"/>
              </w:rPr>
              <w:t xml:space="preserve">– queuing at busy times to get through to reception can still be a problem. Perhaps, a messaging service that detailed queue position could provide some reassurance. The Practice has increased the number of telephone lines available but at peak times </w:t>
            </w:r>
            <w:r w:rsidR="009A7C2D">
              <w:rPr>
                <w:rFonts w:ascii="Arial" w:hAnsi="Arial" w:cs="Arial"/>
                <w:sz w:val="24"/>
                <w:szCs w:val="24"/>
              </w:rPr>
              <w:t>it hasn’t resolved the queuing. This is an on-going issue.</w:t>
            </w:r>
            <w:r>
              <w:rPr>
                <w:rFonts w:ascii="Arial" w:hAnsi="Arial" w:cs="Arial"/>
                <w:sz w:val="24"/>
                <w:szCs w:val="24"/>
              </w:rPr>
              <w:t xml:space="preserve"> </w:t>
            </w:r>
          </w:p>
          <w:p w:rsidR="009A7C2D" w:rsidRDefault="009A7C2D" w:rsidP="009A7C2D">
            <w:pPr>
              <w:pStyle w:val="ListParagraph"/>
              <w:rPr>
                <w:rFonts w:ascii="Arial" w:hAnsi="Arial" w:cs="Arial"/>
                <w:sz w:val="24"/>
                <w:szCs w:val="24"/>
              </w:rPr>
            </w:pPr>
          </w:p>
          <w:p w:rsidR="009A7C2D" w:rsidRDefault="009A7C2D" w:rsidP="00781741">
            <w:pPr>
              <w:pStyle w:val="ListParagraph"/>
              <w:numPr>
                <w:ilvl w:val="0"/>
                <w:numId w:val="9"/>
              </w:numPr>
              <w:rPr>
                <w:rFonts w:ascii="Arial" w:hAnsi="Arial" w:cs="Arial"/>
                <w:sz w:val="24"/>
                <w:szCs w:val="24"/>
              </w:rPr>
            </w:pPr>
            <w:r>
              <w:rPr>
                <w:rFonts w:ascii="Arial" w:hAnsi="Arial" w:cs="Arial"/>
                <w:b/>
                <w:sz w:val="24"/>
                <w:szCs w:val="24"/>
              </w:rPr>
              <w:t>Name badges</w:t>
            </w:r>
            <w:r>
              <w:rPr>
                <w:rFonts w:ascii="Arial" w:hAnsi="Arial" w:cs="Arial"/>
                <w:sz w:val="24"/>
                <w:szCs w:val="24"/>
              </w:rPr>
              <w:t xml:space="preserve"> – a gentle reminder has been given to the reception staff to wear their badges and we have purchased new badges where required.</w:t>
            </w:r>
          </w:p>
          <w:p w:rsidR="00781741" w:rsidRDefault="009A7C2D" w:rsidP="009A7C2D">
            <w:pPr>
              <w:pStyle w:val="ListParagraph"/>
              <w:rPr>
                <w:rFonts w:ascii="Arial" w:hAnsi="Arial" w:cs="Arial"/>
                <w:sz w:val="24"/>
                <w:szCs w:val="24"/>
              </w:rPr>
            </w:pPr>
            <w:r>
              <w:rPr>
                <w:rFonts w:ascii="Arial" w:hAnsi="Arial" w:cs="Arial"/>
                <w:sz w:val="24"/>
                <w:szCs w:val="24"/>
              </w:rPr>
              <w:t xml:space="preserve">If members of the PPG see no name badges either </w:t>
            </w:r>
            <w:r w:rsidR="003756F1">
              <w:rPr>
                <w:rFonts w:ascii="Arial" w:hAnsi="Arial" w:cs="Arial"/>
                <w:sz w:val="24"/>
                <w:szCs w:val="24"/>
              </w:rPr>
              <w:t>would they</w:t>
            </w:r>
            <w:r>
              <w:rPr>
                <w:rFonts w:ascii="Arial" w:hAnsi="Arial" w:cs="Arial"/>
                <w:sz w:val="24"/>
                <w:szCs w:val="24"/>
              </w:rPr>
              <w:t xml:space="preserve"> let m</w:t>
            </w:r>
            <w:r w:rsidR="003756F1">
              <w:rPr>
                <w:rFonts w:ascii="Arial" w:hAnsi="Arial" w:cs="Arial"/>
                <w:sz w:val="24"/>
                <w:szCs w:val="24"/>
              </w:rPr>
              <w:t xml:space="preserve">e know or remind the reception - </w:t>
            </w:r>
            <w:r>
              <w:rPr>
                <w:rFonts w:ascii="Arial" w:hAnsi="Arial" w:cs="Arial"/>
                <w:sz w:val="24"/>
                <w:szCs w:val="24"/>
              </w:rPr>
              <w:t>very powerful tool if patients mention it</w:t>
            </w:r>
            <w:r w:rsidR="003756F1">
              <w:rPr>
                <w:rFonts w:ascii="Arial" w:hAnsi="Arial" w:cs="Arial"/>
                <w:sz w:val="24"/>
                <w:szCs w:val="24"/>
              </w:rPr>
              <w:t xml:space="preserve"> to the receptionist at the time</w:t>
            </w:r>
            <w:r>
              <w:rPr>
                <w:rFonts w:ascii="Arial" w:hAnsi="Arial" w:cs="Arial"/>
                <w:sz w:val="24"/>
                <w:szCs w:val="24"/>
              </w:rPr>
              <w:t>!</w:t>
            </w:r>
          </w:p>
          <w:p w:rsidR="009A7C2D" w:rsidRDefault="009A7C2D" w:rsidP="009A7C2D">
            <w:pPr>
              <w:pStyle w:val="ListParagraph"/>
              <w:rPr>
                <w:rFonts w:ascii="Arial" w:hAnsi="Arial" w:cs="Arial"/>
                <w:sz w:val="24"/>
                <w:szCs w:val="24"/>
              </w:rPr>
            </w:pPr>
          </w:p>
          <w:p w:rsidR="009A7C2D" w:rsidRDefault="009A7C2D" w:rsidP="009A7C2D">
            <w:pPr>
              <w:pStyle w:val="ListParagraph"/>
              <w:numPr>
                <w:ilvl w:val="0"/>
                <w:numId w:val="9"/>
              </w:numPr>
              <w:rPr>
                <w:rFonts w:ascii="Arial" w:hAnsi="Arial" w:cs="Arial"/>
                <w:sz w:val="24"/>
                <w:szCs w:val="24"/>
              </w:rPr>
            </w:pPr>
            <w:r>
              <w:rPr>
                <w:rFonts w:ascii="Arial" w:hAnsi="Arial" w:cs="Arial"/>
                <w:b/>
                <w:sz w:val="24"/>
                <w:szCs w:val="24"/>
              </w:rPr>
              <w:t>Antibacterial hand wash</w:t>
            </w:r>
            <w:r>
              <w:rPr>
                <w:rFonts w:ascii="Arial" w:hAnsi="Arial" w:cs="Arial"/>
                <w:sz w:val="24"/>
                <w:szCs w:val="24"/>
              </w:rPr>
              <w:t xml:space="preserve"> – request made for </w:t>
            </w:r>
            <w:r w:rsidR="003C04F7">
              <w:rPr>
                <w:rFonts w:ascii="Arial" w:hAnsi="Arial" w:cs="Arial"/>
                <w:sz w:val="24"/>
                <w:szCs w:val="24"/>
              </w:rPr>
              <w:t>a station to be installed near the touch screens</w:t>
            </w:r>
          </w:p>
          <w:p w:rsidR="003C04F7" w:rsidRDefault="003C04F7" w:rsidP="003C04F7">
            <w:pPr>
              <w:rPr>
                <w:rFonts w:ascii="Arial" w:hAnsi="Arial" w:cs="Arial"/>
                <w:sz w:val="24"/>
                <w:szCs w:val="24"/>
              </w:rPr>
            </w:pPr>
          </w:p>
          <w:p w:rsidR="00425A93" w:rsidRDefault="00425A93" w:rsidP="00425A93">
            <w:pPr>
              <w:pStyle w:val="ListParagraph"/>
              <w:numPr>
                <w:ilvl w:val="0"/>
                <w:numId w:val="9"/>
              </w:numPr>
              <w:rPr>
                <w:rFonts w:ascii="Arial" w:hAnsi="Arial" w:cs="Arial"/>
                <w:sz w:val="24"/>
                <w:szCs w:val="24"/>
              </w:rPr>
            </w:pPr>
            <w:r w:rsidRPr="00425A93">
              <w:rPr>
                <w:rFonts w:ascii="Arial" w:hAnsi="Arial" w:cs="Arial"/>
                <w:b/>
                <w:sz w:val="24"/>
                <w:szCs w:val="24"/>
              </w:rPr>
              <w:t>Annual health Checks</w:t>
            </w:r>
            <w:r>
              <w:rPr>
                <w:rFonts w:ascii="Arial" w:hAnsi="Arial" w:cs="Arial"/>
                <w:sz w:val="24"/>
                <w:szCs w:val="24"/>
              </w:rPr>
              <w:t xml:space="preserve"> &gt;60 years old  patients</w:t>
            </w:r>
            <w:r w:rsidR="003C04F7">
              <w:rPr>
                <w:rFonts w:ascii="Arial" w:hAnsi="Arial" w:cs="Arial"/>
                <w:sz w:val="24"/>
                <w:szCs w:val="24"/>
              </w:rPr>
              <w:t xml:space="preserve"> </w:t>
            </w:r>
          </w:p>
          <w:p w:rsidR="003C04F7" w:rsidRPr="00D32C5B" w:rsidRDefault="00425A93" w:rsidP="00425A93">
            <w:pPr>
              <w:pStyle w:val="ListParagraph"/>
              <w:rPr>
                <w:i/>
                <w:sz w:val="24"/>
                <w:szCs w:val="24"/>
              </w:rPr>
            </w:pPr>
            <w:r w:rsidRPr="00425A93">
              <w:rPr>
                <w:b/>
                <w:sz w:val="24"/>
                <w:szCs w:val="24"/>
              </w:rPr>
              <w:t xml:space="preserve">Response; </w:t>
            </w:r>
            <w:r w:rsidRPr="00D32C5B">
              <w:rPr>
                <w:i/>
                <w:sz w:val="24"/>
                <w:szCs w:val="24"/>
              </w:rPr>
              <w:t xml:space="preserve">The Bradford CCG makes no provision for routinely undertaking health checks. The CCG is specifically targeting cardiovascular disease as their main priority </w:t>
            </w:r>
          </w:p>
          <w:p w:rsidR="00425A93" w:rsidRDefault="00425A93" w:rsidP="00425A93">
            <w:pPr>
              <w:pStyle w:val="ListParagraph"/>
              <w:rPr>
                <w:sz w:val="24"/>
                <w:szCs w:val="24"/>
              </w:rPr>
            </w:pPr>
          </w:p>
          <w:p w:rsidR="00425A93" w:rsidRDefault="00425A93" w:rsidP="00425A93">
            <w:pPr>
              <w:pStyle w:val="ListParagraph"/>
              <w:numPr>
                <w:ilvl w:val="0"/>
                <w:numId w:val="9"/>
              </w:numPr>
              <w:rPr>
                <w:sz w:val="24"/>
                <w:szCs w:val="24"/>
              </w:rPr>
            </w:pPr>
            <w:r>
              <w:rPr>
                <w:b/>
                <w:sz w:val="24"/>
                <w:szCs w:val="24"/>
              </w:rPr>
              <w:t xml:space="preserve">Patients with knowledge of specific conditions. </w:t>
            </w:r>
            <w:r>
              <w:rPr>
                <w:sz w:val="24"/>
                <w:szCs w:val="24"/>
              </w:rPr>
              <w:t xml:space="preserve">Previously considered having guest speakers to talk to the PPG on specific issues. Kathie has identified possible topics for discussion. </w:t>
            </w:r>
          </w:p>
          <w:p w:rsidR="00425A93" w:rsidRDefault="00425A93" w:rsidP="00425A93">
            <w:pPr>
              <w:rPr>
                <w:sz w:val="24"/>
                <w:szCs w:val="24"/>
              </w:rPr>
            </w:pPr>
          </w:p>
          <w:p w:rsidR="00425A93" w:rsidRDefault="00425A93" w:rsidP="00D56212">
            <w:pPr>
              <w:pStyle w:val="ListParagraph"/>
              <w:numPr>
                <w:ilvl w:val="0"/>
                <w:numId w:val="9"/>
              </w:numPr>
              <w:rPr>
                <w:sz w:val="24"/>
                <w:szCs w:val="24"/>
              </w:rPr>
            </w:pPr>
            <w:r>
              <w:rPr>
                <w:b/>
                <w:sz w:val="24"/>
                <w:szCs w:val="24"/>
              </w:rPr>
              <w:t>Promotion</w:t>
            </w:r>
            <w:r w:rsidR="00D56212">
              <w:rPr>
                <w:b/>
                <w:sz w:val="24"/>
                <w:szCs w:val="24"/>
              </w:rPr>
              <w:t xml:space="preserve"> of PPG </w:t>
            </w:r>
            <w:r w:rsidR="00D56212">
              <w:rPr>
                <w:sz w:val="24"/>
                <w:szCs w:val="24"/>
              </w:rPr>
              <w:t>– consideration of using TV screen to scroll messages promoting the PPG</w:t>
            </w:r>
            <w:r w:rsidR="00D32C5B">
              <w:rPr>
                <w:sz w:val="24"/>
                <w:szCs w:val="24"/>
              </w:rPr>
              <w:t>. Re-raised and to be reviewed again.</w:t>
            </w:r>
            <w:r w:rsidR="00D56212">
              <w:rPr>
                <w:sz w:val="24"/>
                <w:szCs w:val="24"/>
              </w:rPr>
              <w:t xml:space="preserve"> </w:t>
            </w:r>
            <w:r w:rsidR="00C85A65">
              <w:rPr>
                <w:sz w:val="24"/>
                <w:szCs w:val="24"/>
              </w:rPr>
              <w:t xml:space="preserve">At the flu clinic only 20% of patients stated they were aware of the PPG </w:t>
            </w:r>
          </w:p>
          <w:p w:rsidR="00D32C5B" w:rsidRPr="00D32C5B" w:rsidRDefault="00D32C5B" w:rsidP="00D32C5B">
            <w:pPr>
              <w:pStyle w:val="ListParagraph"/>
              <w:rPr>
                <w:sz w:val="24"/>
                <w:szCs w:val="24"/>
              </w:rPr>
            </w:pPr>
          </w:p>
          <w:p w:rsidR="00D32C5B" w:rsidRDefault="00D32C5B" w:rsidP="00D56212">
            <w:pPr>
              <w:pStyle w:val="ListParagraph"/>
              <w:numPr>
                <w:ilvl w:val="0"/>
                <w:numId w:val="9"/>
              </w:numPr>
              <w:rPr>
                <w:sz w:val="24"/>
                <w:szCs w:val="24"/>
              </w:rPr>
            </w:pPr>
            <w:r>
              <w:rPr>
                <w:b/>
                <w:sz w:val="24"/>
                <w:szCs w:val="24"/>
              </w:rPr>
              <w:t xml:space="preserve">Newsletter – </w:t>
            </w:r>
            <w:r>
              <w:rPr>
                <w:sz w:val="24"/>
                <w:szCs w:val="24"/>
              </w:rPr>
              <w:t>request for more regular updates</w:t>
            </w:r>
          </w:p>
          <w:p w:rsidR="00D32C5B" w:rsidRPr="00D32C5B" w:rsidRDefault="00D32C5B" w:rsidP="00D32C5B">
            <w:pPr>
              <w:pStyle w:val="ListParagraph"/>
              <w:rPr>
                <w:sz w:val="24"/>
                <w:szCs w:val="24"/>
              </w:rPr>
            </w:pPr>
          </w:p>
          <w:p w:rsidR="00D32C5B" w:rsidRDefault="00D32C5B" w:rsidP="00D56212">
            <w:pPr>
              <w:pStyle w:val="ListParagraph"/>
              <w:numPr>
                <w:ilvl w:val="0"/>
                <w:numId w:val="9"/>
              </w:numPr>
              <w:rPr>
                <w:sz w:val="24"/>
                <w:szCs w:val="24"/>
              </w:rPr>
            </w:pPr>
            <w:proofErr w:type="spellStart"/>
            <w:r>
              <w:rPr>
                <w:b/>
                <w:sz w:val="24"/>
                <w:szCs w:val="24"/>
              </w:rPr>
              <w:t>Wifi</w:t>
            </w:r>
            <w:proofErr w:type="spellEnd"/>
            <w:r>
              <w:rPr>
                <w:b/>
                <w:sz w:val="24"/>
                <w:szCs w:val="24"/>
              </w:rPr>
              <w:t xml:space="preserve"> </w:t>
            </w:r>
            <w:r>
              <w:rPr>
                <w:sz w:val="24"/>
                <w:szCs w:val="24"/>
              </w:rPr>
              <w:t xml:space="preserve">– can we have install so patients waiting can access their </w:t>
            </w:r>
            <w:r>
              <w:rPr>
                <w:sz w:val="24"/>
                <w:szCs w:val="24"/>
              </w:rPr>
              <w:lastRenderedPageBreak/>
              <w:t>emails etc</w:t>
            </w:r>
          </w:p>
          <w:p w:rsidR="00D32C5B" w:rsidRPr="00D32C5B" w:rsidRDefault="00D32C5B" w:rsidP="00D32C5B">
            <w:pPr>
              <w:pStyle w:val="ListParagraph"/>
              <w:rPr>
                <w:sz w:val="24"/>
                <w:szCs w:val="24"/>
              </w:rPr>
            </w:pPr>
          </w:p>
          <w:p w:rsidR="00D32C5B" w:rsidRDefault="00D32C5B" w:rsidP="00D32C5B">
            <w:pPr>
              <w:rPr>
                <w:sz w:val="24"/>
                <w:szCs w:val="24"/>
              </w:rPr>
            </w:pPr>
            <w:r>
              <w:rPr>
                <w:sz w:val="24"/>
                <w:szCs w:val="24"/>
              </w:rPr>
              <w:t>At this point agenda Items 9. School Survey Results and 10. Flu</w:t>
            </w:r>
            <w:r w:rsidR="003756F1">
              <w:rPr>
                <w:sz w:val="24"/>
                <w:szCs w:val="24"/>
              </w:rPr>
              <w:t xml:space="preserve"> Survey Findings were discussed (attached)</w:t>
            </w:r>
          </w:p>
          <w:p w:rsidR="00D32C5B" w:rsidRDefault="00D32C5B" w:rsidP="00D32C5B">
            <w:pPr>
              <w:rPr>
                <w:sz w:val="24"/>
                <w:szCs w:val="24"/>
              </w:rPr>
            </w:pPr>
          </w:p>
          <w:p w:rsidR="00C85A65" w:rsidRDefault="00C85A65" w:rsidP="00C85A65">
            <w:pPr>
              <w:rPr>
                <w:sz w:val="24"/>
                <w:szCs w:val="24"/>
              </w:rPr>
            </w:pPr>
            <w:r>
              <w:rPr>
                <w:sz w:val="24"/>
                <w:szCs w:val="24"/>
              </w:rPr>
              <w:t>Thank you to Kathleen for undertaking this survey as we had approximately 300 responses during the flu clinics here at Bingley Medical Practice and Crossflatts Branch survey. This level of response is remarkable.</w:t>
            </w:r>
          </w:p>
          <w:p w:rsidR="00C85A65" w:rsidRDefault="00C85A65" w:rsidP="00C85A65">
            <w:pPr>
              <w:rPr>
                <w:sz w:val="24"/>
                <w:szCs w:val="24"/>
              </w:rPr>
            </w:pPr>
          </w:p>
          <w:p w:rsidR="00D32C5B" w:rsidRPr="00D32C5B" w:rsidRDefault="00C85A65" w:rsidP="00C85A65">
            <w:pPr>
              <w:rPr>
                <w:sz w:val="24"/>
                <w:szCs w:val="24"/>
              </w:rPr>
            </w:pPr>
            <w:r>
              <w:rPr>
                <w:sz w:val="24"/>
                <w:szCs w:val="24"/>
              </w:rPr>
              <w:t>On behalf of the Practice thank you to the small team for their efforts.</w:t>
            </w:r>
          </w:p>
        </w:tc>
        <w:tc>
          <w:tcPr>
            <w:tcW w:w="3434" w:type="dxa"/>
            <w:vAlign w:val="center"/>
          </w:tcPr>
          <w:p w:rsidR="00C85A65" w:rsidRDefault="00C85A65" w:rsidP="00A65E07">
            <w:pPr>
              <w:rPr>
                <w:b/>
                <w:sz w:val="24"/>
                <w:szCs w:val="24"/>
              </w:rPr>
            </w:pPr>
          </w:p>
          <w:p w:rsidR="00C85A65" w:rsidRDefault="00C85A65" w:rsidP="00A65E07">
            <w:pPr>
              <w:rPr>
                <w:b/>
                <w:sz w:val="24"/>
                <w:szCs w:val="24"/>
              </w:rPr>
            </w:pPr>
          </w:p>
          <w:p w:rsidR="00C85A65" w:rsidRDefault="00C85A65" w:rsidP="00A65E07">
            <w:pPr>
              <w:rPr>
                <w:b/>
                <w:sz w:val="24"/>
                <w:szCs w:val="24"/>
              </w:rPr>
            </w:pPr>
          </w:p>
          <w:p w:rsidR="008670F9" w:rsidRDefault="003C04F7" w:rsidP="00A65E07">
            <w:pPr>
              <w:rPr>
                <w:b/>
                <w:sz w:val="24"/>
                <w:szCs w:val="24"/>
              </w:rPr>
            </w:pPr>
            <w:r>
              <w:rPr>
                <w:b/>
                <w:sz w:val="24"/>
                <w:szCs w:val="24"/>
              </w:rPr>
              <w:t>C</w:t>
            </w:r>
            <w:r w:rsidR="009A7C2D">
              <w:rPr>
                <w:b/>
                <w:sz w:val="24"/>
                <w:szCs w:val="24"/>
              </w:rPr>
              <w:t>arey</w:t>
            </w:r>
          </w:p>
          <w:p w:rsidR="009A7C2D" w:rsidRDefault="009A7C2D" w:rsidP="00A65E07">
            <w:pPr>
              <w:rPr>
                <w:b/>
                <w:sz w:val="24"/>
                <w:szCs w:val="24"/>
              </w:rPr>
            </w:pPr>
          </w:p>
          <w:p w:rsidR="009A7C2D" w:rsidRDefault="009A7C2D" w:rsidP="00A65E07">
            <w:pPr>
              <w:rPr>
                <w:b/>
                <w:sz w:val="24"/>
                <w:szCs w:val="24"/>
              </w:rPr>
            </w:pPr>
          </w:p>
          <w:p w:rsidR="003C04F7" w:rsidRDefault="003C04F7" w:rsidP="00A65E07">
            <w:pPr>
              <w:rPr>
                <w:b/>
                <w:sz w:val="24"/>
                <w:szCs w:val="24"/>
              </w:rPr>
            </w:pPr>
          </w:p>
          <w:p w:rsidR="00425A93" w:rsidRDefault="00425A93" w:rsidP="00A65E07">
            <w:pPr>
              <w:rPr>
                <w:b/>
                <w:sz w:val="24"/>
                <w:szCs w:val="24"/>
              </w:rPr>
            </w:pPr>
          </w:p>
          <w:p w:rsidR="003C04F7" w:rsidRDefault="003C04F7" w:rsidP="00A65E07">
            <w:pPr>
              <w:rPr>
                <w:b/>
                <w:sz w:val="24"/>
                <w:szCs w:val="24"/>
              </w:rPr>
            </w:pPr>
          </w:p>
          <w:p w:rsidR="009A7C2D" w:rsidRDefault="009A7C2D" w:rsidP="009A7C2D">
            <w:pPr>
              <w:rPr>
                <w:b/>
                <w:sz w:val="24"/>
                <w:szCs w:val="24"/>
              </w:rPr>
            </w:pPr>
            <w:r>
              <w:rPr>
                <w:b/>
                <w:sz w:val="24"/>
                <w:szCs w:val="24"/>
              </w:rPr>
              <w:t>All</w:t>
            </w:r>
          </w:p>
          <w:p w:rsidR="009A7C2D" w:rsidRDefault="009A7C2D" w:rsidP="009A7C2D">
            <w:pPr>
              <w:rPr>
                <w:b/>
                <w:sz w:val="24"/>
                <w:szCs w:val="24"/>
              </w:rPr>
            </w:pPr>
          </w:p>
          <w:p w:rsidR="009A7C2D" w:rsidRDefault="009A7C2D" w:rsidP="009A7C2D">
            <w:pPr>
              <w:rPr>
                <w:b/>
                <w:sz w:val="24"/>
                <w:szCs w:val="24"/>
              </w:rPr>
            </w:pPr>
          </w:p>
          <w:p w:rsidR="00425A93" w:rsidRDefault="00425A93" w:rsidP="009A7C2D">
            <w:pPr>
              <w:rPr>
                <w:b/>
                <w:sz w:val="24"/>
                <w:szCs w:val="24"/>
              </w:rPr>
            </w:pPr>
          </w:p>
          <w:p w:rsidR="00425A93" w:rsidRDefault="00425A93" w:rsidP="009A7C2D">
            <w:pPr>
              <w:rPr>
                <w:b/>
                <w:sz w:val="24"/>
                <w:szCs w:val="24"/>
              </w:rPr>
            </w:pPr>
          </w:p>
          <w:p w:rsidR="00C85A65" w:rsidRDefault="00C85A65" w:rsidP="009A7C2D">
            <w:pPr>
              <w:rPr>
                <w:b/>
                <w:sz w:val="24"/>
                <w:szCs w:val="24"/>
              </w:rPr>
            </w:pPr>
          </w:p>
          <w:p w:rsidR="00425A93" w:rsidRDefault="00425A93" w:rsidP="009A7C2D">
            <w:pPr>
              <w:rPr>
                <w:b/>
                <w:sz w:val="24"/>
                <w:szCs w:val="24"/>
              </w:rPr>
            </w:pPr>
          </w:p>
          <w:p w:rsidR="003C04F7" w:rsidRDefault="003C04F7" w:rsidP="003C04F7">
            <w:pPr>
              <w:rPr>
                <w:b/>
                <w:sz w:val="24"/>
                <w:szCs w:val="24"/>
              </w:rPr>
            </w:pPr>
            <w:r>
              <w:rPr>
                <w:b/>
                <w:sz w:val="24"/>
                <w:szCs w:val="24"/>
              </w:rPr>
              <w:t>Carey</w:t>
            </w:r>
          </w:p>
          <w:p w:rsidR="00425A93" w:rsidRDefault="00425A93" w:rsidP="003C04F7">
            <w:pPr>
              <w:rPr>
                <w:b/>
                <w:sz w:val="24"/>
                <w:szCs w:val="24"/>
              </w:rPr>
            </w:pPr>
          </w:p>
          <w:p w:rsidR="00425A93" w:rsidRDefault="00425A93" w:rsidP="003C04F7">
            <w:pPr>
              <w:rPr>
                <w:b/>
                <w:sz w:val="24"/>
                <w:szCs w:val="24"/>
              </w:rPr>
            </w:pPr>
          </w:p>
          <w:p w:rsidR="00425A93" w:rsidRDefault="00425A93" w:rsidP="003C04F7">
            <w:pPr>
              <w:rPr>
                <w:b/>
                <w:sz w:val="24"/>
                <w:szCs w:val="24"/>
              </w:rPr>
            </w:pPr>
          </w:p>
          <w:p w:rsidR="00425A93" w:rsidRDefault="00425A93" w:rsidP="003C04F7">
            <w:pPr>
              <w:rPr>
                <w:b/>
                <w:sz w:val="24"/>
                <w:szCs w:val="24"/>
              </w:rPr>
            </w:pPr>
          </w:p>
          <w:p w:rsidR="00425A93" w:rsidRDefault="00425A93" w:rsidP="003C04F7">
            <w:pPr>
              <w:rPr>
                <w:b/>
                <w:sz w:val="24"/>
                <w:szCs w:val="24"/>
              </w:rPr>
            </w:pPr>
          </w:p>
          <w:p w:rsidR="00425A93" w:rsidRDefault="00425A93" w:rsidP="003C04F7">
            <w:pPr>
              <w:rPr>
                <w:b/>
                <w:sz w:val="24"/>
                <w:szCs w:val="24"/>
              </w:rPr>
            </w:pPr>
          </w:p>
          <w:p w:rsidR="00425A93" w:rsidRDefault="00425A93" w:rsidP="003C04F7">
            <w:pPr>
              <w:rPr>
                <w:b/>
                <w:sz w:val="24"/>
                <w:szCs w:val="24"/>
              </w:rPr>
            </w:pPr>
          </w:p>
          <w:p w:rsidR="00425A93" w:rsidRDefault="00425A93" w:rsidP="003C04F7">
            <w:pPr>
              <w:rPr>
                <w:b/>
                <w:sz w:val="24"/>
                <w:szCs w:val="24"/>
              </w:rPr>
            </w:pPr>
            <w:r>
              <w:rPr>
                <w:b/>
                <w:sz w:val="24"/>
                <w:szCs w:val="24"/>
              </w:rPr>
              <w:t>Kathleen</w:t>
            </w:r>
          </w:p>
          <w:p w:rsidR="00425A93" w:rsidRDefault="00425A93" w:rsidP="003C04F7">
            <w:pPr>
              <w:rPr>
                <w:b/>
                <w:sz w:val="24"/>
                <w:szCs w:val="24"/>
              </w:rPr>
            </w:pPr>
          </w:p>
          <w:p w:rsidR="00425A93" w:rsidRDefault="00425A93" w:rsidP="003C04F7">
            <w:pPr>
              <w:rPr>
                <w:b/>
                <w:sz w:val="24"/>
                <w:szCs w:val="24"/>
              </w:rPr>
            </w:pPr>
          </w:p>
          <w:p w:rsidR="00D56212" w:rsidRDefault="00D56212" w:rsidP="003C04F7">
            <w:pPr>
              <w:rPr>
                <w:b/>
                <w:sz w:val="24"/>
                <w:szCs w:val="24"/>
              </w:rPr>
            </w:pPr>
          </w:p>
          <w:p w:rsidR="00D56212" w:rsidRDefault="00D56212" w:rsidP="003C04F7">
            <w:pPr>
              <w:rPr>
                <w:b/>
                <w:sz w:val="24"/>
                <w:szCs w:val="24"/>
              </w:rPr>
            </w:pPr>
            <w:r>
              <w:rPr>
                <w:b/>
                <w:sz w:val="24"/>
                <w:szCs w:val="24"/>
              </w:rPr>
              <w:t>Carey</w:t>
            </w:r>
          </w:p>
          <w:p w:rsidR="00D32C5B" w:rsidRDefault="00D32C5B" w:rsidP="003C04F7">
            <w:pPr>
              <w:rPr>
                <w:b/>
                <w:sz w:val="24"/>
                <w:szCs w:val="24"/>
              </w:rPr>
            </w:pPr>
          </w:p>
          <w:p w:rsidR="00D32C5B" w:rsidRDefault="00D32C5B" w:rsidP="003C04F7">
            <w:pPr>
              <w:rPr>
                <w:b/>
                <w:sz w:val="24"/>
                <w:szCs w:val="24"/>
              </w:rPr>
            </w:pPr>
          </w:p>
          <w:p w:rsidR="00D32C5B" w:rsidRDefault="00D32C5B" w:rsidP="003C04F7">
            <w:pPr>
              <w:rPr>
                <w:b/>
                <w:sz w:val="24"/>
                <w:szCs w:val="24"/>
              </w:rPr>
            </w:pPr>
          </w:p>
          <w:p w:rsidR="00D32C5B" w:rsidRDefault="00D32C5B" w:rsidP="003C04F7">
            <w:pPr>
              <w:rPr>
                <w:b/>
                <w:sz w:val="24"/>
                <w:szCs w:val="24"/>
              </w:rPr>
            </w:pPr>
          </w:p>
          <w:p w:rsidR="00D32C5B" w:rsidRDefault="00D32C5B" w:rsidP="003C04F7">
            <w:pPr>
              <w:rPr>
                <w:b/>
                <w:sz w:val="24"/>
                <w:szCs w:val="24"/>
              </w:rPr>
            </w:pPr>
            <w:r>
              <w:rPr>
                <w:b/>
                <w:sz w:val="24"/>
                <w:szCs w:val="24"/>
              </w:rPr>
              <w:t>Carey</w:t>
            </w:r>
          </w:p>
          <w:p w:rsidR="00D32C5B" w:rsidRDefault="00D32C5B" w:rsidP="003C04F7">
            <w:pPr>
              <w:rPr>
                <w:b/>
                <w:sz w:val="24"/>
                <w:szCs w:val="24"/>
              </w:rPr>
            </w:pPr>
          </w:p>
          <w:p w:rsidR="00D32C5B" w:rsidRDefault="00D32C5B" w:rsidP="003C04F7">
            <w:pPr>
              <w:rPr>
                <w:b/>
                <w:sz w:val="24"/>
                <w:szCs w:val="24"/>
              </w:rPr>
            </w:pPr>
            <w:r>
              <w:rPr>
                <w:b/>
                <w:sz w:val="24"/>
                <w:szCs w:val="24"/>
              </w:rPr>
              <w:t>Carey</w:t>
            </w:r>
          </w:p>
          <w:p w:rsidR="00C85A65" w:rsidRDefault="00C85A65" w:rsidP="003C04F7">
            <w:pPr>
              <w:rPr>
                <w:b/>
                <w:sz w:val="24"/>
                <w:szCs w:val="24"/>
              </w:rPr>
            </w:pPr>
          </w:p>
          <w:p w:rsidR="00C85A65" w:rsidRDefault="00C85A65" w:rsidP="003C04F7">
            <w:pPr>
              <w:rPr>
                <w:b/>
                <w:sz w:val="24"/>
                <w:szCs w:val="24"/>
              </w:rPr>
            </w:pPr>
          </w:p>
          <w:p w:rsidR="00C85A65" w:rsidRPr="00125BC3" w:rsidRDefault="00C85A65" w:rsidP="00C85A65">
            <w:pPr>
              <w:rPr>
                <w:b/>
                <w:sz w:val="24"/>
                <w:szCs w:val="24"/>
              </w:rPr>
            </w:pPr>
          </w:p>
        </w:tc>
      </w:tr>
      <w:tr w:rsidR="000F3049" w:rsidRPr="005F1A05" w:rsidTr="007940EB">
        <w:trPr>
          <w:trHeight w:val="1272"/>
        </w:trPr>
        <w:tc>
          <w:tcPr>
            <w:tcW w:w="3652" w:type="dxa"/>
            <w:vAlign w:val="center"/>
          </w:tcPr>
          <w:p w:rsidR="000F3049" w:rsidRPr="00CA15DC" w:rsidRDefault="000F3049" w:rsidP="00CA15DC">
            <w:pPr>
              <w:jc w:val="center"/>
              <w:rPr>
                <w:rFonts w:ascii="Arial" w:hAnsi="Arial" w:cs="Arial"/>
                <w:b/>
                <w:sz w:val="24"/>
                <w:szCs w:val="24"/>
              </w:rPr>
            </w:pPr>
            <w:r w:rsidRPr="00CA15DC">
              <w:rPr>
                <w:rFonts w:ascii="Arial" w:hAnsi="Arial" w:cs="Arial"/>
                <w:b/>
                <w:sz w:val="24"/>
                <w:szCs w:val="24"/>
              </w:rPr>
              <w:lastRenderedPageBreak/>
              <w:t>P</w:t>
            </w:r>
            <w:r w:rsidR="005D7474" w:rsidRPr="00CA15DC">
              <w:rPr>
                <w:rFonts w:ascii="Arial" w:hAnsi="Arial" w:cs="Arial"/>
                <w:b/>
                <w:sz w:val="24"/>
                <w:szCs w:val="24"/>
              </w:rPr>
              <w:t>ractice Report</w:t>
            </w:r>
          </w:p>
        </w:tc>
        <w:tc>
          <w:tcPr>
            <w:tcW w:w="7088" w:type="dxa"/>
            <w:vAlign w:val="center"/>
          </w:tcPr>
          <w:p w:rsidR="00D56212" w:rsidRDefault="00D56212" w:rsidP="00D56212">
            <w:pPr>
              <w:rPr>
                <w:rFonts w:ascii="Arial" w:hAnsi="Arial" w:cs="Arial"/>
                <w:b/>
                <w:sz w:val="24"/>
                <w:szCs w:val="24"/>
              </w:rPr>
            </w:pPr>
            <w:r>
              <w:rPr>
                <w:rFonts w:ascii="Arial" w:hAnsi="Arial" w:cs="Arial"/>
                <w:b/>
                <w:sz w:val="24"/>
                <w:szCs w:val="24"/>
              </w:rPr>
              <w:t>Outstanding actions from last meeting</w:t>
            </w:r>
          </w:p>
          <w:p w:rsidR="000A6852" w:rsidRDefault="00D56212" w:rsidP="00D56212">
            <w:pPr>
              <w:rPr>
                <w:rFonts w:ascii="Arial" w:hAnsi="Arial" w:cs="Arial"/>
                <w:sz w:val="24"/>
                <w:szCs w:val="24"/>
              </w:rPr>
            </w:pPr>
            <w:r w:rsidRPr="00D56212">
              <w:rPr>
                <w:rFonts w:ascii="Arial" w:hAnsi="Arial" w:cs="Arial"/>
                <w:sz w:val="24"/>
                <w:szCs w:val="24"/>
              </w:rPr>
              <w:t xml:space="preserve"> Blood results </w:t>
            </w:r>
            <w:r>
              <w:rPr>
                <w:rFonts w:ascii="Arial" w:hAnsi="Arial" w:cs="Arial"/>
                <w:sz w:val="24"/>
                <w:szCs w:val="24"/>
              </w:rPr>
              <w:t xml:space="preserve">and synchronisation of prescriptions </w:t>
            </w:r>
            <w:r w:rsidR="000A6852">
              <w:rPr>
                <w:rFonts w:ascii="Arial" w:hAnsi="Arial" w:cs="Arial"/>
                <w:sz w:val="24"/>
                <w:szCs w:val="24"/>
              </w:rPr>
              <w:t xml:space="preserve">still </w:t>
            </w:r>
            <w:r w:rsidR="00FC7E40">
              <w:rPr>
                <w:rFonts w:ascii="Arial" w:hAnsi="Arial" w:cs="Arial"/>
                <w:sz w:val="24"/>
                <w:szCs w:val="24"/>
              </w:rPr>
              <w:t xml:space="preserve">on-going discussions </w:t>
            </w:r>
            <w:r w:rsidR="000A6852">
              <w:rPr>
                <w:rFonts w:ascii="Arial" w:hAnsi="Arial" w:cs="Arial"/>
                <w:sz w:val="24"/>
                <w:szCs w:val="24"/>
              </w:rPr>
              <w:t>within the Practice</w:t>
            </w:r>
            <w:r w:rsidR="00FC7E40">
              <w:rPr>
                <w:rFonts w:ascii="Arial" w:hAnsi="Arial" w:cs="Arial"/>
                <w:sz w:val="24"/>
                <w:szCs w:val="24"/>
              </w:rPr>
              <w:t xml:space="preserve"> and it is a lively debate</w:t>
            </w:r>
            <w:r w:rsidR="000A6852">
              <w:rPr>
                <w:rFonts w:ascii="Arial" w:hAnsi="Arial" w:cs="Arial"/>
                <w:sz w:val="24"/>
                <w:szCs w:val="24"/>
              </w:rPr>
              <w:t>.</w:t>
            </w:r>
          </w:p>
          <w:p w:rsidR="000A6852" w:rsidRDefault="000A6852" w:rsidP="00D56212">
            <w:pPr>
              <w:rPr>
                <w:rFonts w:ascii="Arial" w:hAnsi="Arial" w:cs="Arial"/>
                <w:sz w:val="24"/>
                <w:szCs w:val="24"/>
              </w:rPr>
            </w:pPr>
          </w:p>
          <w:p w:rsidR="00781741" w:rsidRDefault="000A6852" w:rsidP="00D56212">
            <w:pPr>
              <w:rPr>
                <w:rFonts w:ascii="Arial" w:hAnsi="Arial" w:cs="Arial"/>
                <w:b/>
                <w:sz w:val="24"/>
                <w:szCs w:val="24"/>
              </w:rPr>
            </w:pPr>
            <w:r w:rsidRPr="000A6852">
              <w:rPr>
                <w:rFonts w:ascii="Arial" w:hAnsi="Arial" w:cs="Arial"/>
                <w:b/>
                <w:sz w:val="24"/>
                <w:szCs w:val="24"/>
              </w:rPr>
              <w:t>PPG</w:t>
            </w:r>
            <w:r>
              <w:rPr>
                <w:rFonts w:ascii="Arial" w:hAnsi="Arial" w:cs="Arial"/>
                <w:b/>
                <w:sz w:val="24"/>
                <w:szCs w:val="24"/>
              </w:rPr>
              <w:t xml:space="preserve"> attendance at the weekly Practice meeting</w:t>
            </w:r>
          </w:p>
          <w:p w:rsidR="000A6852" w:rsidRDefault="000A6852" w:rsidP="00D56212">
            <w:pPr>
              <w:rPr>
                <w:rFonts w:ascii="Arial" w:hAnsi="Arial" w:cs="Arial"/>
                <w:sz w:val="24"/>
                <w:szCs w:val="24"/>
              </w:rPr>
            </w:pPr>
            <w:r>
              <w:rPr>
                <w:rFonts w:ascii="Arial" w:hAnsi="Arial" w:cs="Arial"/>
                <w:sz w:val="24"/>
                <w:szCs w:val="24"/>
              </w:rPr>
              <w:t>Really useful exercise and the clinical team would like to thank the</w:t>
            </w:r>
            <w:r w:rsidR="00C85A65">
              <w:rPr>
                <w:rFonts w:ascii="Arial" w:hAnsi="Arial" w:cs="Arial"/>
                <w:sz w:val="24"/>
                <w:szCs w:val="24"/>
              </w:rPr>
              <w:t xml:space="preserve"> t</w:t>
            </w:r>
            <w:r>
              <w:rPr>
                <w:rFonts w:ascii="Arial" w:hAnsi="Arial" w:cs="Arial"/>
                <w:sz w:val="24"/>
                <w:szCs w:val="24"/>
              </w:rPr>
              <w:t>eam for being available</w:t>
            </w:r>
            <w:r w:rsidR="00C85A65">
              <w:rPr>
                <w:rFonts w:ascii="Arial" w:hAnsi="Arial" w:cs="Arial"/>
                <w:sz w:val="24"/>
                <w:szCs w:val="24"/>
              </w:rPr>
              <w:t xml:space="preserve"> and attending</w:t>
            </w:r>
            <w:r>
              <w:rPr>
                <w:rFonts w:ascii="Arial" w:hAnsi="Arial" w:cs="Arial"/>
                <w:sz w:val="24"/>
                <w:szCs w:val="24"/>
              </w:rPr>
              <w:t>.</w:t>
            </w:r>
          </w:p>
          <w:p w:rsidR="00C05CA0" w:rsidRDefault="000A6852" w:rsidP="00D56212">
            <w:pPr>
              <w:rPr>
                <w:rFonts w:ascii="Arial" w:hAnsi="Arial" w:cs="Arial"/>
                <w:sz w:val="24"/>
                <w:szCs w:val="24"/>
              </w:rPr>
            </w:pPr>
            <w:r>
              <w:rPr>
                <w:rFonts w:ascii="Arial" w:hAnsi="Arial" w:cs="Arial"/>
                <w:sz w:val="24"/>
                <w:szCs w:val="24"/>
              </w:rPr>
              <w:t xml:space="preserve">Key point – is that the PPG needs to be seen </w:t>
            </w:r>
            <w:r w:rsidR="00C05CA0">
              <w:rPr>
                <w:rFonts w:ascii="Arial" w:hAnsi="Arial" w:cs="Arial"/>
                <w:sz w:val="24"/>
                <w:szCs w:val="24"/>
              </w:rPr>
              <w:t>(and operate</w:t>
            </w:r>
            <w:r w:rsidR="007940EB">
              <w:rPr>
                <w:rFonts w:ascii="Arial" w:hAnsi="Arial" w:cs="Arial"/>
                <w:sz w:val="24"/>
                <w:szCs w:val="24"/>
              </w:rPr>
              <w:t>)</w:t>
            </w:r>
            <w:r w:rsidR="00C05CA0">
              <w:rPr>
                <w:rFonts w:ascii="Arial" w:hAnsi="Arial" w:cs="Arial"/>
                <w:sz w:val="24"/>
                <w:szCs w:val="24"/>
              </w:rPr>
              <w:t xml:space="preserve"> </w:t>
            </w:r>
            <w:r>
              <w:rPr>
                <w:rFonts w:ascii="Arial" w:hAnsi="Arial" w:cs="Arial"/>
                <w:sz w:val="24"/>
                <w:szCs w:val="24"/>
              </w:rPr>
              <w:t xml:space="preserve">as a critical friend to the Practice. </w:t>
            </w:r>
          </w:p>
          <w:p w:rsidR="000A6852" w:rsidRDefault="000A6852" w:rsidP="00D56212">
            <w:pPr>
              <w:rPr>
                <w:rFonts w:ascii="Arial" w:hAnsi="Arial" w:cs="Arial"/>
                <w:sz w:val="24"/>
                <w:szCs w:val="24"/>
              </w:rPr>
            </w:pPr>
            <w:r>
              <w:rPr>
                <w:rFonts w:ascii="Arial" w:hAnsi="Arial" w:cs="Arial"/>
                <w:sz w:val="24"/>
                <w:szCs w:val="24"/>
              </w:rPr>
              <w:t>PPG leaflet discussed with the GPs</w:t>
            </w:r>
            <w:r w:rsidR="00C05CA0">
              <w:rPr>
                <w:rFonts w:ascii="Arial" w:hAnsi="Arial" w:cs="Arial"/>
                <w:sz w:val="24"/>
                <w:szCs w:val="24"/>
              </w:rPr>
              <w:t xml:space="preserve"> and needs slight amendments before reprinting</w:t>
            </w:r>
            <w:r>
              <w:rPr>
                <w:rFonts w:ascii="Arial" w:hAnsi="Arial" w:cs="Arial"/>
                <w:sz w:val="24"/>
                <w:szCs w:val="24"/>
              </w:rPr>
              <w:t>.</w:t>
            </w:r>
          </w:p>
          <w:p w:rsidR="00C85A65" w:rsidRDefault="00C85A65" w:rsidP="00D56212">
            <w:pPr>
              <w:rPr>
                <w:rFonts w:ascii="Arial" w:hAnsi="Arial" w:cs="Arial"/>
                <w:sz w:val="24"/>
                <w:szCs w:val="24"/>
              </w:rPr>
            </w:pPr>
          </w:p>
          <w:p w:rsidR="007940EB" w:rsidRDefault="00C85A65" w:rsidP="00D56212">
            <w:pPr>
              <w:rPr>
                <w:rFonts w:ascii="Arial" w:hAnsi="Arial" w:cs="Arial"/>
                <w:sz w:val="24"/>
                <w:szCs w:val="24"/>
              </w:rPr>
            </w:pPr>
            <w:r w:rsidRPr="00C85A65">
              <w:rPr>
                <w:rFonts w:ascii="Arial" w:hAnsi="Arial" w:cs="Arial"/>
                <w:b/>
                <w:sz w:val="24"/>
                <w:szCs w:val="24"/>
              </w:rPr>
              <w:t>Warfarin</w:t>
            </w:r>
            <w:r w:rsidR="007940EB">
              <w:rPr>
                <w:rFonts w:ascii="Arial" w:hAnsi="Arial" w:cs="Arial"/>
                <w:b/>
                <w:sz w:val="24"/>
                <w:szCs w:val="24"/>
              </w:rPr>
              <w:t xml:space="preserve"> </w:t>
            </w:r>
            <w:r>
              <w:rPr>
                <w:rFonts w:ascii="Arial" w:hAnsi="Arial" w:cs="Arial"/>
                <w:b/>
                <w:sz w:val="24"/>
                <w:szCs w:val="24"/>
              </w:rPr>
              <w:t xml:space="preserve">Clinic– </w:t>
            </w:r>
            <w:r>
              <w:rPr>
                <w:rFonts w:ascii="Arial" w:hAnsi="Arial" w:cs="Arial"/>
                <w:sz w:val="24"/>
                <w:szCs w:val="24"/>
              </w:rPr>
              <w:t>we are</w:t>
            </w:r>
            <w:r w:rsidR="007940EB">
              <w:rPr>
                <w:rFonts w:ascii="Arial" w:hAnsi="Arial" w:cs="Arial"/>
                <w:sz w:val="24"/>
                <w:szCs w:val="24"/>
              </w:rPr>
              <w:t xml:space="preserve"> due </w:t>
            </w:r>
            <w:r>
              <w:rPr>
                <w:rFonts w:ascii="Arial" w:hAnsi="Arial" w:cs="Arial"/>
                <w:sz w:val="24"/>
                <w:szCs w:val="24"/>
              </w:rPr>
              <w:t>to start end of November</w:t>
            </w:r>
            <w:r w:rsidR="007940EB">
              <w:rPr>
                <w:rFonts w:ascii="Arial" w:hAnsi="Arial" w:cs="Arial"/>
                <w:sz w:val="24"/>
                <w:szCs w:val="24"/>
              </w:rPr>
              <w:t>. Intention is to provide patients with improved access with INR results available during the consultation (and not waiting for results from hospital)</w:t>
            </w:r>
          </w:p>
          <w:p w:rsidR="007940EB" w:rsidRDefault="007940EB" w:rsidP="00D56212">
            <w:pPr>
              <w:rPr>
                <w:rFonts w:ascii="Arial" w:hAnsi="Arial" w:cs="Arial"/>
                <w:sz w:val="24"/>
                <w:szCs w:val="24"/>
              </w:rPr>
            </w:pPr>
          </w:p>
          <w:p w:rsidR="007940EB" w:rsidRDefault="007940EB" w:rsidP="00D56212">
            <w:pPr>
              <w:rPr>
                <w:rFonts w:ascii="Arial" w:hAnsi="Arial" w:cs="Arial"/>
                <w:sz w:val="24"/>
                <w:szCs w:val="24"/>
              </w:rPr>
            </w:pPr>
            <w:r>
              <w:rPr>
                <w:rFonts w:ascii="Arial" w:hAnsi="Arial" w:cs="Arial"/>
                <w:b/>
                <w:sz w:val="24"/>
                <w:szCs w:val="24"/>
              </w:rPr>
              <w:t xml:space="preserve">New Patient pack </w:t>
            </w:r>
            <w:r>
              <w:rPr>
                <w:rFonts w:ascii="Arial" w:hAnsi="Arial" w:cs="Arial"/>
                <w:sz w:val="24"/>
                <w:szCs w:val="24"/>
              </w:rPr>
              <w:t>– in the process of creating a pack of information for all new patients. The PPG would like to see sight of the document before it goes into wider circulation</w:t>
            </w:r>
          </w:p>
          <w:p w:rsidR="007940EB" w:rsidRDefault="007940EB" w:rsidP="00D56212">
            <w:pPr>
              <w:rPr>
                <w:rFonts w:ascii="Arial" w:hAnsi="Arial" w:cs="Arial"/>
                <w:sz w:val="24"/>
                <w:szCs w:val="24"/>
              </w:rPr>
            </w:pPr>
          </w:p>
          <w:p w:rsidR="007940EB" w:rsidRDefault="007940EB" w:rsidP="00D56212">
            <w:pPr>
              <w:rPr>
                <w:rFonts w:ascii="Arial" w:hAnsi="Arial" w:cs="Arial"/>
                <w:sz w:val="24"/>
                <w:szCs w:val="24"/>
              </w:rPr>
            </w:pPr>
            <w:r>
              <w:rPr>
                <w:rFonts w:ascii="Arial" w:hAnsi="Arial" w:cs="Arial"/>
                <w:b/>
                <w:sz w:val="24"/>
                <w:szCs w:val="24"/>
              </w:rPr>
              <w:t xml:space="preserve">Annual patient Survey – </w:t>
            </w:r>
            <w:r>
              <w:rPr>
                <w:rFonts w:ascii="Arial" w:hAnsi="Arial" w:cs="Arial"/>
                <w:sz w:val="24"/>
                <w:szCs w:val="24"/>
              </w:rPr>
              <w:t xml:space="preserve">no longer a CCG stipulation but the Practice would like to continue with the annual survey perhaps in a reduced format (blank copy attached). </w:t>
            </w:r>
          </w:p>
          <w:p w:rsidR="007940EB" w:rsidRPr="005F1A05" w:rsidRDefault="007940EB" w:rsidP="007940EB">
            <w:pPr>
              <w:rPr>
                <w:rFonts w:ascii="Arial" w:hAnsi="Arial" w:cs="Arial"/>
                <w:sz w:val="24"/>
                <w:szCs w:val="24"/>
              </w:rPr>
            </w:pPr>
            <w:r>
              <w:rPr>
                <w:rFonts w:ascii="Arial" w:hAnsi="Arial" w:cs="Arial"/>
                <w:sz w:val="24"/>
                <w:szCs w:val="24"/>
              </w:rPr>
              <w:lastRenderedPageBreak/>
              <w:t>Would the PPG be able to create a sub-group to look at the survey and then work out a strategy for getting patients to complete – perhaps attending during times whilst patients are waiting for appointments?</w:t>
            </w:r>
          </w:p>
        </w:tc>
        <w:tc>
          <w:tcPr>
            <w:tcW w:w="3434" w:type="dxa"/>
            <w:vAlign w:val="center"/>
          </w:tcPr>
          <w:p w:rsidR="00C05CA0" w:rsidRDefault="000A6852" w:rsidP="00A65E07">
            <w:pPr>
              <w:rPr>
                <w:b/>
                <w:sz w:val="24"/>
                <w:szCs w:val="24"/>
              </w:rPr>
            </w:pPr>
            <w:r>
              <w:rPr>
                <w:b/>
                <w:sz w:val="24"/>
                <w:szCs w:val="24"/>
              </w:rPr>
              <w:lastRenderedPageBreak/>
              <w:t>Carey</w:t>
            </w:r>
          </w:p>
          <w:p w:rsidR="00C05CA0" w:rsidRDefault="00C05CA0" w:rsidP="00A65E07">
            <w:pPr>
              <w:rPr>
                <w:b/>
                <w:sz w:val="24"/>
                <w:szCs w:val="24"/>
              </w:rPr>
            </w:pPr>
          </w:p>
          <w:p w:rsidR="00C05CA0" w:rsidRDefault="00C05CA0" w:rsidP="00A65E07">
            <w:pPr>
              <w:rPr>
                <w:b/>
                <w:sz w:val="24"/>
                <w:szCs w:val="24"/>
              </w:rPr>
            </w:pPr>
          </w:p>
          <w:p w:rsidR="00C85A65" w:rsidRDefault="00C85A65" w:rsidP="00A65E07">
            <w:pPr>
              <w:rPr>
                <w:b/>
                <w:sz w:val="24"/>
                <w:szCs w:val="24"/>
              </w:rPr>
            </w:pPr>
          </w:p>
          <w:p w:rsidR="0091656A" w:rsidRDefault="00C05CA0" w:rsidP="00C85A65">
            <w:pPr>
              <w:rPr>
                <w:b/>
                <w:sz w:val="24"/>
                <w:szCs w:val="24"/>
              </w:rPr>
            </w:pPr>
            <w:r>
              <w:rPr>
                <w:b/>
                <w:sz w:val="24"/>
                <w:szCs w:val="24"/>
              </w:rPr>
              <w:t>Leaflet Sub-Group</w:t>
            </w: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r>
              <w:rPr>
                <w:b/>
                <w:sz w:val="24"/>
                <w:szCs w:val="24"/>
              </w:rPr>
              <w:t>Carey</w:t>
            </w:r>
          </w:p>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Default="007940EB" w:rsidP="007940EB">
            <w:pPr>
              <w:rPr>
                <w:b/>
                <w:sz w:val="24"/>
                <w:szCs w:val="24"/>
              </w:rPr>
            </w:pPr>
            <w:r>
              <w:rPr>
                <w:b/>
                <w:sz w:val="24"/>
                <w:szCs w:val="24"/>
              </w:rPr>
              <w:t>Kathleen &amp;  sub-group</w:t>
            </w:r>
          </w:p>
          <w:p w:rsidR="007940EB" w:rsidRDefault="007940EB" w:rsidP="007940EB">
            <w:pPr>
              <w:rPr>
                <w:b/>
                <w:sz w:val="24"/>
                <w:szCs w:val="24"/>
              </w:rPr>
            </w:pPr>
          </w:p>
          <w:p w:rsidR="007940EB" w:rsidRPr="005F1A05" w:rsidRDefault="007940EB" w:rsidP="007940EB">
            <w:pPr>
              <w:rPr>
                <w:rFonts w:ascii="Arial" w:hAnsi="Arial" w:cs="Arial"/>
                <w:b/>
                <w:sz w:val="24"/>
                <w:szCs w:val="24"/>
              </w:rPr>
            </w:pPr>
          </w:p>
        </w:tc>
      </w:tr>
      <w:tr w:rsidR="00050987" w:rsidRPr="005F1A05" w:rsidTr="00A65E07">
        <w:tc>
          <w:tcPr>
            <w:tcW w:w="3652" w:type="dxa"/>
            <w:vAlign w:val="center"/>
          </w:tcPr>
          <w:p w:rsidR="00050987" w:rsidRPr="00A65E07" w:rsidRDefault="0080668D" w:rsidP="0080668D">
            <w:pPr>
              <w:jc w:val="center"/>
              <w:rPr>
                <w:rFonts w:ascii="Arial" w:hAnsi="Arial" w:cs="Arial"/>
                <w:b/>
                <w:sz w:val="24"/>
                <w:szCs w:val="24"/>
              </w:rPr>
            </w:pPr>
            <w:r>
              <w:rPr>
                <w:rFonts w:ascii="Arial" w:hAnsi="Arial" w:cs="Arial"/>
                <w:b/>
                <w:sz w:val="24"/>
                <w:szCs w:val="24"/>
              </w:rPr>
              <w:lastRenderedPageBreak/>
              <w:t>Working with other Locality PPG’s – Self care at the Bingley  Show</w:t>
            </w:r>
          </w:p>
        </w:tc>
        <w:tc>
          <w:tcPr>
            <w:tcW w:w="7088" w:type="dxa"/>
            <w:vAlign w:val="center"/>
          </w:tcPr>
          <w:p w:rsidR="0080668D" w:rsidRDefault="0080668D" w:rsidP="0080668D">
            <w:pPr>
              <w:rPr>
                <w:rFonts w:ascii="Arial" w:hAnsi="Arial" w:cs="Arial"/>
                <w:sz w:val="24"/>
                <w:szCs w:val="24"/>
              </w:rPr>
            </w:pPr>
            <w:r>
              <w:rPr>
                <w:rFonts w:ascii="Arial" w:hAnsi="Arial" w:cs="Arial"/>
                <w:sz w:val="24"/>
                <w:szCs w:val="24"/>
              </w:rPr>
              <w:t xml:space="preserve">The Practice Managers from the surgeries in our locality (Bingley, Oak Glen, Springfield &amp; Wilsden Medical Practices) have secured a small amount of funding to promote Self Care Awareness across the patient population </w:t>
            </w:r>
          </w:p>
          <w:p w:rsidR="0080668D" w:rsidRDefault="0080668D" w:rsidP="0080668D">
            <w:pPr>
              <w:rPr>
                <w:rFonts w:ascii="Arial" w:hAnsi="Arial" w:cs="Arial"/>
                <w:sz w:val="24"/>
                <w:szCs w:val="24"/>
              </w:rPr>
            </w:pPr>
          </w:p>
          <w:p w:rsidR="0080668D" w:rsidRDefault="0080668D" w:rsidP="0080668D">
            <w:pPr>
              <w:rPr>
                <w:rFonts w:ascii="Arial" w:hAnsi="Arial" w:cs="Arial"/>
                <w:sz w:val="24"/>
                <w:szCs w:val="24"/>
              </w:rPr>
            </w:pPr>
            <w:r>
              <w:rPr>
                <w:rFonts w:ascii="Arial" w:hAnsi="Arial" w:cs="Arial"/>
                <w:sz w:val="24"/>
                <w:szCs w:val="24"/>
              </w:rPr>
              <w:t>The plan is to sponsor a marquee at the Bingley Show in 2015 in conjunction with other the voluntary community organisations (VCS). We would like members of the PPG to be available on a rotation system to staff the event for the duration of the day. Initial suggestion would be 2 x PPG members from each Practice.</w:t>
            </w:r>
          </w:p>
          <w:p w:rsidR="0080668D" w:rsidRDefault="0080668D" w:rsidP="0080668D">
            <w:pPr>
              <w:rPr>
                <w:rFonts w:ascii="Arial" w:hAnsi="Arial" w:cs="Arial"/>
                <w:sz w:val="24"/>
                <w:szCs w:val="24"/>
              </w:rPr>
            </w:pPr>
          </w:p>
          <w:p w:rsidR="0080668D" w:rsidRDefault="0080668D" w:rsidP="0080668D">
            <w:pPr>
              <w:rPr>
                <w:rFonts w:ascii="Arial" w:hAnsi="Arial" w:cs="Arial"/>
                <w:sz w:val="24"/>
                <w:szCs w:val="24"/>
              </w:rPr>
            </w:pPr>
            <w:r>
              <w:rPr>
                <w:rFonts w:ascii="Arial" w:hAnsi="Arial" w:cs="Arial"/>
                <w:sz w:val="24"/>
                <w:szCs w:val="24"/>
              </w:rPr>
              <w:t xml:space="preserve">The Practice Mangers are in the process of drafting a Self Care leaflet for distribution at the show. </w:t>
            </w:r>
          </w:p>
          <w:p w:rsidR="00050987" w:rsidRPr="00050987" w:rsidRDefault="00050987" w:rsidP="0080668D">
            <w:pPr>
              <w:rPr>
                <w:rFonts w:ascii="Arial" w:hAnsi="Arial" w:cs="Arial"/>
                <w:sz w:val="24"/>
                <w:szCs w:val="24"/>
              </w:rPr>
            </w:pPr>
          </w:p>
        </w:tc>
        <w:tc>
          <w:tcPr>
            <w:tcW w:w="3434" w:type="dxa"/>
            <w:vAlign w:val="center"/>
          </w:tcPr>
          <w:p w:rsidR="00050987" w:rsidRPr="00125BC3" w:rsidRDefault="0027261D" w:rsidP="00A51BF7">
            <w:pPr>
              <w:rPr>
                <w:b/>
                <w:sz w:val="24"/>
                <w:szCs w:val="24"/>
              </w:rPr>
            </w:pPr>
            <w:r>
              <w:rPr>
                <w:b/>
                <w:sz w:val="24"/>
                <w:szCs w:val="24"/>
              </w:rPr>
              <w:t>All</w:t>
            </w:r>
          </w:p>
        </w:tc>
      </w:tr>
      <w:tr w:rsidR="0027261D" w:rsidRPr="005F1A05" w:rsidTr="00A65E07">
        <w:tc>
          <w:tcPr>
            <w:tcW w:w="3652" w:type="dxa"/>
            <w:vAlign w:val="center"/>
          </w:tcPr>
          <w:p w:rsidR="0027261D" w:rsidRPr="00A65E07" w:rsidRDefault="0027261D" w:rsidP="00A65E07">
            <w:pPr>
              <w:jc w:val="center"/>
              <w:rPr>
                <w:rFonts w:ascii="Arial" w:hAnsi="Arial" w:cs="Arial"/>
                <w:b/>
                <w:sz w:val="24"/>
                <w:szCs w:val="24"/>
              </w:rPr>
            </w:pPr>
            <w:r>
              <w:rPr>
                <w:rFonts w:ascii="Arial" w:hAnsi="Arial" w:cs="Arial"/>
                <w:b/>
                <w:sz w:val="24"/>
                <w:szCs w:val="24"/>
              </w:rPr>
              <w:t>Terms of Reference</w:t>
            </w:r>
          </w:p>
        </w:tc>
        <w:tc>
          <w:tcPr>
            <w:tcW w:w="7088" w:type="dxa"/>
            <w:vAlign w:val="center"/>
          </w:tcPr>
          <w:p w:rsidR="0027261D" w:rsidRDefault="0027261D" w:rsidP="00A65E07">
            <w:pPr>
              <w:rPr>
                <w:rFonts w:ascii="Arial" w:hAnsi="Arial" w:cs="Arial"/>
                <w:sz w:val="24"/>
                <w:szCs w:val="24"/>
              </w:rPr>
            </w:pPr>
          </w:p>
          <w:p w:rsidR="0027261D" w:rsidRDefault="0027261D" w:rsidP="00A65E07">
            <w:pPr>
              <w:rPr>
                <w:rFonts w:ascii="Arial" w:hAnsi="Arial" w:cs="Arial"/>
                <w:sz w:val="24"/>
                <w:szCs w:val="24"/>
              </w:rPr>
            </w:pPr>
            <w:r>
              <w:rPr>
                <w:rFonts w:ascii="Arial" w:hAnsi="Arial" w:cs="Arial"/>
                <w:sz w:val="24"/>
                <w:szCs w:val="24"/>
              </w:rPr>
              <w:t xml:space="preserve">Draft copies of the terms of reference were presented to the </w:t>
            </w:r>
          </w:p>
          <w:p w:rsidR="0027261D" w:rsidRDefault="0027261D" w:rsidP="00A65E07">
            <w:pPr>
              <w:rPr>
                <w:rFonts w:ascii="Arial" w:hAnsi="Arial" w:cs="Arial"/>
                <w:sz w:val="24"/>
                <w:szCs w:val="24"/>
              </w:rPr>
            </w:pPr>
            <w:r>
              <w:rPr>
                <w:rFonts w:ascii="Arial" w:hAnsi="Arial" w:cs="Arial"/>
                <w:sz w:val="24"/>
                <w:szCs w:val="24"/>
              </w:rPr>
              <w:t>PPG for consideration and discussion at the next meeting (attached)</w:t>
            </w:r>
          </w:p>
          <w:p w:rsidR="0027261D" w:rsidRPr="0027261D" w:rsidRDefault="0027261D" w:rsidP="00A65E07">
            <w:pPr>
              <w:rPr>
                <w:rFonts w:ascii="Arial" w:hAnsi="Arial" w:cs="Arial"/>
                <w:sz w:val="24"/>
                <w:szCs w:val="24"/>
              </w:rPr>
            </w:pPr>
          </w:p>
        </w:tc>
        <w:tc>
          <w:tcPr>
            <w:tcW w:w="3434" w:type="dxa"/>
            <w:vAlign w:val="center"/>
          </w:tcPr>
          <w:p w:rsidR="0027261D" w:rsidRPr="00125BC3" w:rsidRDefault="0027261D" w:rsidP="00A65E07">
            <w:pPr>
              <w:rPr>
                <w:b/>
                <w:sz w:val="24"/>
                <w:szCs w:val="24"/>
              </w:rPr>
            </w:pPr>
            <w:r>
              <w:rPr>
                <w:b/>
                <w:sz w:val="24"/>
                <w:szCs w:val="24"/>
              </w:rPr>
              <w:t>All</w:t>
            </w:r>
          </w:p>
        </w:tc>
      </w:tr>
      <w:tr w:rsidR="00A65E07" w:rsidRPr="005F1A05" w:rsidTr="00A65E07">
        <w:tc>
          <w:tcPr>
            <w:tcW w:w="3652" w:type="dxa"/>
            <w:vAlign w:val="center"/>
          </w:tcPr>
          <w:p w:rsidR="00A65E07" w:rsidRPr="00A65E07" w:rsidRDefault="00A65E07" w:rsidP="0027261D">
            <w:pPr>
              <w:jc w:val="center"/>
              <w:rPr>
                <w:rFonts w:ascii="Arial" w:hAnsi="Arial" w:cs="Arial"/>
                <w:b/>
                <w:sz w:val="24"/>
                <w:szCs w:val="24"/>
              </w:rPr>
            </w:pPr>
            <w:r w:rsidRPr="00A65E07">
              <w:rPr>
                <w:rFonts w:ascii="Arial" w:hAnsi="Arial" w:cs="Arial"/>
                <w:b/>
                <w:sz w:val="24"/>
                <w:szCs w:val="24"/>
              </w:rPr>
              <w:t xml:space="preserve">Sub Group </w:t>
            </w:r>
            <w:r w:rsidR="0027261D">
              <w:rPr>
                <w:rFonts w:ascii="Arial" w:hAnsi="Arial" w:cs="Arial"/>
                <w:b/>
                <w:sz w:val="24"/>
                <w:szCs w:val="24"/>
              </w:rPr>
              <w:t>Updates</w:t>
            </w:r>
          </w:p>
        </w:tc>
        <w:tc>
          <w:tcPr>
            <w:tcW w:w="7088" w:type="dxa"/>
            <w:vAlign w:val="center"/>
          </w:tcPr>
          <w:p w:rsidR="00A65E07" w:rsidRPr="000A73FA" w:rsidRDefault="00A65E07" w:rsidP="00A65E07">
            <w:pPr>
              <w:rPr>
                <w:rFonts w:ascii="Arial" w:hAnsi="Arial" w:cs="Arial"/>
                <w:sz w:val="24"/>
                <w:szCs w:val="24"/>
              </w:rPr>
            </w:pPr>
          </w:p>
          <w:p w:rsidR="000A73FA" w:rsidRPr="0027261D" w:rsidRDefault="0027261D" w:rsidP="00493FC4">
            <w:pPr>
              <w:rPr>
                <w:rFonts w:ascii="Arial" w:hAnsi="Arial" w:cs="Arial"/>
                <w:sz w:val="24"/>
                <w:szCs w:val="24"/>
              </w:rPr>
            </w:pPr>
            <w:r w:rsidRPr="0027261D">
              <w:rPr>
                <w:rFonts w:ascii="Arial" w:hAnsi="Arial" w:cs="Arial"/>
                <w:sz w:val="24"/>
                <w:szCs w:val="24"/>
              </w:rPr>
              <w:t xml:space="preserve">No sub </w:t>
            </w:r>
            <w:r>
              <w:rPr>
                <w:rFonts w:ascii="Arial" w:hAnsi="Arial" w:cs="Arial"/>
                <w:sz w:val="24"/>
                <w:szCs w:val="24"/>
              </w:rPr>
              <w:t xml:space="preserve">group updates </w:t>
            </w:r>
            <w:r w:rsidRPr="0027261D">
              <w:rPr>
                <w:rFonts w:ascii="Arial" w:hAnsi="Arial" w:cs="Arial"/>
                <w:sz w:val="24"/>
                <w:szCs w:val="24"/>
              </w:rPr>
              <w:t>reports were required</w:t>
            </w:r>
            <w:r>
              <w:rPr>
                <w:rFonts w:ascii="Arial" w:hAnsi="Arial" w:cs="Arial"/>
                <w:sz w:val="24"/>
                <w:szCs w:val="24"/>
              </w:rPr>
              <w:t xml:space="preserve"> for  this meeting</w:t>
            </w:r>
          </w:p>
          <w:p w:rsidR="000A73FA" w:rsidRPr="000A73FA" w:rsidRDefault="000A73FA" w:rsidP="00493FC4">
            <w:pPr>
              <w:rPr>
                <w:rFonts w:ascii="Arial" w:hAnsi="Arial" w:cs="Arial"/>
                <w:b/>
                <w:sz w:val="24"/>
                <w:szCs w:val="24"/>
              </w:rPr>
            </w:pPr>
          </w:p>
        </w:tc>
        <w:tc>
          <w:tcPr>
            <w:tcW w:w="3434" w:type="dxa"/>
            <w:vAlign w:val="center"/>
          </w:tcPr>
          <w:p w:rsidR="00A65E07" w:rsidRPr="00125BC3" w:rsidRDefault="00A65E07" w:rsidP="00A65E07">
            <w:pPr>
              <w:rPr>
                <w:b/>
                <w:sz w:val="24"/>
                <w:szCs w:val="24"/>
              </w:rPr>
            </w:pPr>
          </w:p>
          <w:p w:rsidR="000A73FA" w:rsidRPr="005F1A05" w:rsidRDefault="000A73FA" w:rsidP="0027261D">
            <w:pPr>
              <w:rPr>
                <w:rFonts w:ascii="Arial" w:hAnsi="Arial" w:cs="Arial"/>
                <w:b/>
                <w:sz w:val="24"/>
                <w:szCs w:val="24"/>
              </w:rPr>
            </w:pPr>
          </w:p>
        </w:tc>
      </w:tr>
      <w:tr w:rsidR="000A73FA" w:rsidRPr="005F1A05" w:rsidTr="0027261D">
        <w:trPr>
          <w:trHeight w:val="1126"/>
        </w:trPr>
        <w:tc>
          <w:tcPr>
            <w:tcW w:w="3652" w:type="dxa"/>
            <w:vAlign w:val="center"/>
          </w:tcPr>
          <w:p w:rsidR="000A73FA" w:rsidRPr="00CA15DC" w:rsidRDefault="000A73FA" w:rsidP="0027261D">
            <w:pPr>
              <w:jc w:val="center"/>
              <w:rPr>
                <w:rFonts w:ascii="Arial" w:hAnsi="Arial" w:cs="Arial"/>
                <w:b/>
                <w:sz w:val="24"/>
                <w:szCs w:val="24"/>
              </w:rPr>
            </w:pPr>
            <w:r w:rsidRPr="005F1A05">
              <w:rPr>
                <w:rFonts w:ascii="Arial" w:hAnsi="Arial" w:cs="Arial"/>
                <w:b/>
                <w:sz w:val="24"/>
                <w:szCs w:val="24"/>
              </w:rPr>
              <w:t>Any Other Business</w:t>
            </w:r>
          </w:p>
        </w:tc>
        <w:tc>
          <w:tcPr>
            <w:tcW w:w="7088" w:type="dxa"/>
            <w:vAlign w:val="center"/>
          </w:tcPr>
          <w:p w:rsidR="000A73FA" w:rsidRPr="005F1A05" w:rsidRDefault="0027261D" w:rsidP="000A73FA">
            <w:pPr>
              <w:rPr>
                <w:rFonts w:ascii="Arial" w:hAnsi="Arial" w:cs="Arial"/>
                <w:sz w:val="24"/>
                <w:szCs w:val="24"/>
              </w:rPr>
            </w:pPr>
            <w:r>
              <w:rPr>
                <w:rFonts w:ascii="Arial" w:hAnsi="Arial" w:cs="Arial"/>
                <w:sz w:val="24"/>
                <w:szCs w:val="24"/>
              </w:rPr>
              <w:t>Kathleen thanked all for their contributions</w:t>
            </w:r>
          </w:p>
        </w:tc>
        <w:tc>
          <w:tcPr>
            <w:tcW w:w="3434" w:type="dxa"/>
            <w:vAlign w:val="center"/>
          </w:tcPr>
          <w:p w:rsidR="000A73FA" w:rsidRPr="00125BC3" w:rsidRDefault="000A73FA" w:rsidP="000A73FA">
            <w:pPr>
              <w:rPr>
                <w:b/>
                <w:sz w:val="24"/>
                <w:szCs w:val="24"/>
              </w:rPr>
            </w:pPr>
          </w:p>
          <w:p w:rsidR="000A73FA" w:rsidRPr="005F1A05" w:rsidRDefault="000A73FA" w:rsidP="00CA15DC">
            <w:pPr>
              <w:jc w:val="center"/>
              <w:rPr>
                <w:rFonts w:ascii="Arial" w:hAnsi="Arial" w:cs="Arial"/>
                <w:b/>
                <w:sz w:val="24"/>
                <w:szCs w:val="24"/>
              </w:rPr>
            </w:pPr>
          </w:p>
        </w:tc>
      </w:tr>
      <w:tr w:rsidR="000A73FA" w:rsidTr="00C831E4">
        <w:trPr>
          <w:trHeight w:val="433"/>
        </w:trPr>
        <w:tc>
          <w:tcPr>
            <w:tcW w:w="14174" w:type="dxa"/>
            <w:gridSpan w:val="3"/>
            <w:vAlign w:val="center"/>
          </w:tcPr>
          <w:p w:rsidR="000A73FA" w:rsidRDefault="000A73FA" w:rsidP="00A266A8">
            <w:pPr>
              <w:jc w:val="center"/>
              <w:rPr>
                <w:b/>
                <w:sz w:val="32"/>
                <w:szCs w:val="32"/>
              </w:rPr>
            </w:pPr>
          </w:p>
          <w:p w:rsidR="000A73FA" w:rsidRDefault="000A73FA" w:rsidP="0027261D">
            <w:pPr>
              <w:jc w:val="center"/>
              <w:rPr>
                <w:b/>
                <w:sz w:val="32"/>
                <w:szCs w:val="32"/>
              </w:rPr>
            </w:pPr>
            <w:r>
              <w:rPr>
                <w:b/>
                <w:sz w:val="32"/>
                <w:szCs w:val="32"/>
              </w:rPr>
              <w:t xml:space="preserve">Date of Next Meeting : </w:t>
            </w:r>
            <w:r w:rsidR="00A51BF7">
              <w:rPr>
                <w:b/>
                <w:sz w:val="32"/>
                <w:szCs w:val="32"/>
              </w:rPr>
              <w:t xml:space="preserve">Monday </w:t>
            </w:r>
            <w:r>
              <w:rPr>
                <w:b/>
                <w:sz w:val="32"/>
                <w:szCs w:val="32"/>
              </w:rPr>
              <w:t>1</w:t>
            </w:r>
            <w:r w:rsidR="0027261D">
              <w:rPr>
                <w:b/>
                <w:sz w:val="32"/>
                <w:szCs w:val="32"/>
              </w:rPr>
              <w:t>2</w:t>
            </w:r>
            <w:r w:rsidRPr="000A73FA">
              <w:rPr>
                <w:b/>
                <w:sz w:val="32"/>
                <w:szCs w:val="32"/>
                <w:vertAlign w:val="superscript"/>
              </w:rPr>
              <w:t>th</w:t>
            </w:r>
            <w:r>
              <w:rPr>
                <w:b/>
                <w:sz w:val="32"/>
                <w:szCs w:val="32"/>
              </w:rPr>
              <w:t xml:space="preserve"> </w:t>
            </w:r>
            <w:r w:rsidR="0027261D">
              <w:rPr>
                <w:b/>
                <w:sz w:val="32"/>
                <w:szCs w:val="32"/>
              </w:rPr>
              <w:t>January 2015 at 6.30pm</w:t>
            </w:r>
          </w:p>
        </w:tc>
      </w:tr>
    </w:tbl>
    <w:p w:rsidR="00A51BF7" w:rsidRDefault="00A51BF7" w:rsidP="005D02BE">
      <w:pPr>
        <w:rPr>
          <w:b/>
          <w:sz w:val="32"/>
          <w:szCs w:val="32"/>
        </w:rPr>
      </w:pPr>
    </w:p>
    <w:p w:rsidR="00A51BF7" w:rsidRDefault="00A51BF7">
      <w:pPr>
        <w:rPr>
          <w:b/>
          <w:sz w:val="32"/>
          <w:szCs w:val="32"/>
        </w:rPr>
      </w:pPr>
      <w:r>
        <w:rPr>
          <w:b/>
          <w:sz w:val="32"/>
          <w:szCs w:val="32"/>
        </w:rPr>
        <w:br w:type="page"/>
      </w:r>
    </w:p>
    <w:p w:rsidR="001A5847" w:rsidRPr="00042C85" w:rsidRDefault="001A5847" w:rsidP="00864756">
      <w:pPr>
        <w:pStyle w:val="NormalWeb"/>
        <w:jc w:val="center"/>
        <w:rPr>
          <w:rFonts w:ascii="Arial" w:hAnsi="Arial" w:cs="Arial"/>
          <w:b/>
          <w:sz w:val="28"/>
          <w:szCs w:val="28"/>
        </w:rPr>
      </w:pPr>
      <w:r w:rsidRPr="00042C85">
        <w:rPr>
          <w:rFonts w:ascii="Arial" w:hAnsi="Arial" w:cs="Arial"/>
          <w:b/>
          <w:sz w:val="28"/>
          <w:szCs w:val="28"/>
        </w:rPr>
        <w:lastRenderedPageBreak/>
        <w:t>BINGLEY MEDICAL PRACTICE</w:t>
      </w:r>
    </w:p>
    <w:p w:rsidR="001A5847" w:rsidRDefault="001A5847" w:rsidP="00864756">
      <w:pPr>
        <w:pStyle w:val="NormalWeb"/>
        <w:jc w:val="center"/>
        <w:rPr>
          <w:rFonts w:ascii="Arial" w:hAnsi="Arial" w:cs="Arial"/>
          <w:b/>
          <w:sz w:val="28"/>
          <w:szCs w:val="28"/>
        </w:rPr>
      </w:pPr>
      <w:r w:rsidRPr="00042C85">
        <w:rPr>
          <w:rFonts w:ascii="Arial" w:hAnsi="Arial" w:cs="Arial"/>
          <w:b/>
          <w:sz w:val="28"/>
          <w:szCs w:val="28"/>
        </w:rPr>
        <w:t>PATIENTS FORUM</w:t>
      </w:r>
    </w:p>
    <w:p w:rsidR="001A5847" w:rsidRDefault="001A5847" w:rsidP="00864756">
      <w:pPr>
        <w:pStyle w:val="NormalWeb"/>
        <w:jc w:val="center"/>
        <w:rPr>
          <w:rFonts w:ascii="Arial" w:hAnsi="Arial" w:cs="Arial"/>
          <w:b/>
          <w:sz w:val="28"/>
          <w:szCs w:val="28"/>
        </w:rPr>
      </w:pPr>
      <w:r>
        <w:rPr>
          <w:rFonts w:ascii="Arial" w:hAnsi="Arial" w:cs="Arial"/>
          <w:b/>
          <w:sz w:val="28"/>
          <w:szCs w:val="28"/>
        </w:rPr>
        <w:t>AIMS AND OBJECTIVES</w:t>
      </w:r>
    </w:p>
    <w:p w:rsidR="00864756" w:rsidRDefault="001A5847" w:rsidP="00864756">
      <w:pPr>
        <w:pStyle w:val="NormalWeb"/>
        <w:spacing w:before="0" w:beforeAutospacing="0" w:after="0" w:afterAutospacing="0"/>
        <w:jc w:val="left"/>
        <w:rPr>
          <w:rFonts w:ascii="Arial" w:hAnsi="Arial" w:cs="Arial"/>
          <w:b/>
        </w:rPr>
      </w:pPr>
      <w:r w:rsidRPr="0048671C">
        <w:rPr>
          <w:rFonts w:ascii="Arial" w:hAnsi="Arial" w:cs="Arial"/>
          <w:b/>
        </w:rPr>
        <w:t>AIMS</w:t>
      </w:r>
    </w:p>
    <w:p w:rsidR="001A5847" w:rsidRDefault="001A5847" w:rsidP="00864756">
      <w:pPr>
        <w:pStyle w:val="NormalWeb"/>
        <w:spacing w:before="0" w:beforeAutospacing="0" w:after="0" w:afterAutospacing="0"/>
        <w:jc w:val="left"/>
        <w:rPr>
          <w:rFonts w:ascii="Arial" w:hAnsi="Arial" w:cs="Arial"/>
        </w:rPr>
      </w:pPr>
      <w:r w:rsidRPr="00BB1BD7">
        <w:rPr>
          <w:rFonts w:ascii="Arial" w:hAnsi="Arial" w:cs="Arial"/>
        </w:rPr>
        <w:t xml:space="preserve">The Bingley Medical Practice Patients Forum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864756" w:rsidRPr="00BB1BD7" w:rsidRDefault="00864756" w:rsidP="00864756">
      <w:pPr>
        <w:pStyle w:val="NormalWeb"/>
        <w:spacing w:before="0" w:beforeAutospacing="0" w:after="0" w:afterAutospacing="0"/>
        <w:jc w:val="left"/>
        <w:rPr>
          <w:rFonts w:ascii="Arial" w:hAnsi="Arial" w:cs="Arial"/>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OBJECTIVES</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Objectives are:</w:t>
      </w:r>
    </w:p>
    <w:p w:rsidR="001A5847" w:rsidRDefault="001A5847" w:rsidP="001A5847">
      <w:pPr>
        <w:pStyle w:val="ListParagraph"/>
        <w:numPr>
          <w:ilvl w:val="0"/>
          <w:numId w:val="7"/>
        </w:numPr>
        <w:spacing w:after="0" w:line="240" w:lineRule="auto"/>
        <w:rPr>
          <w:rFonts w:ascii="Arial" w:hAnsi="Arial" w:cs="Arial"/>
        </w:rPr>
      </w:pPr>
      <w:r w:rsidRPr="00BB1BD7">
        <w:rPr>
          <w:rFonts w:ascii="Arial" w:hAnsi="Arial" w:cs="Arial"/>
        </w:rPr>
        <w:t>to provide a patient perspective to inform the running and future of the Practice &amp; contribute to Practice decision making</w:t>
      </w:r>
    </w:p>
    <w:p w:rsidR="001A5847" w:rsidRPr="00BB1BD7" w:rsidRDefault="001A5847" w:rsidP="001A5847">
      <w:pPr>
        <w:pStyle w:val="ListParagraph"/>
        <w:numPr>
          <w:ilvl w:val="0"/>
          <w:numId w:val="7"/>
        </w:numPr>
        <w:spacing w:after="0" w:line="240" w:lineRule="auto"/>
        <w:rPr>
          <w:rFonts w:ascii="Arial" w:hAnsi="Arial" w:cs="Arial"/>
        </w:rPr>
      </w:pPr>
      <w:r>
        <w:rPr>
          <w:rFonts w:ascii="Arial" w:hAnsi="Arial" w:cs="Arial"/>
        </w:rPr>
        <w:t>to form a two-way communication bridge between patients and the practice</w:t>
      </w:r>
    </w:p>
    <w:p w:rsidR="001A5847" w:rsidRPr="00BB1BD7" w:rsidRDefault="001A5847" w:rsidP="001A5847">
      <w:pPr>
        <w:pStyle w:val="NormalWeb"/>
        <w:numPr>
          <w:ilvl w:val="0"/>
          <w:numId w:val="7"/>
        </w:numPr>
        <w:jc w:val="left"/>
        <w:rPr>
          <w:rFonts w:ascii="Arial" w:hAnsi="Arial" w:cs="Arial"/>
        </w:rPr>
      </w:pPr>
      <w:r w:rsidRPr="00BB1BD7">
        <w:rPr>
          <w:rFonts w:ascii="Arial" w:hAnsi="Arial" w:cs="Arial"/>
        </w:rPr>
        <w:t>to highlight any services that could be improved</w:t>
      </w:r>
    </w:p>
    <w:p w:rsidR="001A5847" w:rsidRDefault="001A5847" w:rsidP="001A5847">
      <w:pPr>
        <w:pStyle w:val="NormalWeb"/>
        <w:numPr>
          <w:ilvl w:val="0"/>
          <w:numId w:val="7"/>
        </w:numPr>
        <w:jc w:val="left"/>
        <w:rPr>
          <w:rFonts w:ascii="Arial" w:hAnsi="Arial" w:cs="Arial"/>
        </w:rPr>
      </w:pPr>
      <w:r>
        <w:rPr>
          <w:rFonts w:ascii="Arial" w:hAnsi="Arial" w:cs="Arial"/>
        </w:rPr>
        <w:t>to p</w:t>
      </w:r>
      <w:r w:rsidRPr="00BB1BD7">
        <w:rPr>
          <w:rFonts w:ascii="Arial" w:hAnsi="Arial" w:cs="Arial"/>
        </w:rPr>
        <w:t>roactively seek new members for the group</w:t>
      </w:r>
    </w:p>
    <w:p w:rsidR="001A5847" w:rsidRDefault="001A5847" w:rsidP="001A5847">
      <w:pPr>
        <w:pStyle w:val="NormalWeb"/>
        <w:numPr>
          <w:ilvl w:val="0"/>
          <w:numId w:val="7"/>
        </w:numPr>
        <w:jc w:val="left"/>
        <w:rPr>
          <w:rFonts w:ascii="Arial" w:hAnsi="Arial" w:cs="Arial"/>
        </w:rPr>
      </w:pPr>
      <w:r>
        <w:rPr>
          <w:rFonts w:ascii="Arial" w:hAnsi="Arial" w:cs="Arial"/>
        </w:rPr>
        <w:t>to develop and support a “Virtual Patients Forum group”</w:t>
      </w: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SCOPE</w:t>
      </w:r>
    </w:p>
    <w:p w:rsidR="001A5847" w:rsidRPr="00BC1E35" w:rsidRDefault="001A5847" w:rsidP="00864756">
      <w:pPr>
        <w:pStyle w:val="NormalWeb"/>
        <w:spacing w:before="0" w:beforeAutospacing="0" w:after="0" w:afterAutospacing="0"/>
        <w:jc w:val="left"/>
        <w:rPr>
          <w:rFonts w:ascii="Arial" w:hAnsi="Arial" w:cs="Arial"/>
        </w:rPr>
      </w:pPr>
      <w:r w:rsidRPr="00BC1E35">
        <w:rPr>
          <w:rFonts w:ascii="Arial" w:hAnsi="Arial" w:cs="Arial"/>
        </w:rPr>
        <w:t>The scope of the Forum</w:t>
      </w:r>
      <w:r>
        <w:rPr>
          <w:rFonts w:ascii="Arial" w:hAnsi="Arial" w:cs="Arial"/>
        </w:rPr>
        <w:t xml:space="preserve"> is limited to clinical and other services offered by Bingley Medical Practice to patients of that practice. Other clinical services not under the control of the Practice are outside the scope of this group.</w:t>
      </w:r>
    </w:p>
    <w:p w:rsidR="00864756" w:rsidRDefault="00864756" w:rsidP="00864756">
      <w:pPr>
        <w:pStyle w:val="NormalWeb"/>
        <w:spacing w:before="0" w:beforeAutospacing="0" w:after="0" w:afterAutospacing="0"/>
        <w:jc w:val="left"/>
        <w:rPr>
          <w:rFonts w:ascii="Arial" w:hAnsi="Arial" w:cs="Arial"/>
          <w:b/>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METHOD</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“day to day” guidelines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The group is not a forum for individual complaints &amp; single issues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We advocate open &amp; honest communication &amp; challenge between individuals</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respect each other</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Silence indicates agreement – speak up, but always go through the Chair</w:t>
      </w:r>
    </w:p>
    <w:p w:rsidR="001A5847" w:rsidRPr="00BB1BD7" w:rsidRDefault="001A5847" w:rsidP="00864756">
      <w:pPr>
        <w:pStyle w:val="NormalWeb"/>
        <w:numPr>
          <w:ilvl w:val="0"/>
          <w:numId w:val="8"/>
        </w:numPr>
        <w:jc w:val="left"/>
        <w:rPr>
          <w:rFonts w:ascii="Arial" w:hAnsi="Arial" w:cs="Arial"/>
        </w:rPr>
      </w:pPr>
      <w:r w:rsidRPr="00BB1BD7">
        <w:rPr>
          <w:rFonts w:ascii="Arial" w:hAnsi="Arial" w:cs="Arial"/>
        </w:rPr>
        <w:t xml:space="preserve">No phones or </w:t>
      </w:r>
      <w:r w:rsidR="0027261D" w:rsidRPr="00BB1BD7">
        <w:rPr>
          <w:rFonts w:ascii="Arial" w:hAnsi="Arial" w:cs="Arial"/>
        </w:rPr>
        <w:t>over talking</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start on time &amp; stick to the Agenda</w:t>
      </w:r>
    </w:p>
    <w:p w:rsidR="001A5847" w:rsidRDefault="001A5847" w:rsidP="001A5847">
      <w:pPr>
        <w:pStyle w:val="NormalWeb"/>
        <w:numPr>
          <w:ilvl w:val="0"/>
          <w:numId w:val="8"/>
        </w:numPr>
        <w:jc w:val="left"/>
      </w:pPr>
      <w:r w:rsidRPr="00DD1DC0">
        <w:rPr>
          <w:rFonts w:ascii="Arial" w:hAnsi="Arial" w:cs="Arial"/>
        </w:rPr>
        <w:t>We will have an elected Chairperson &amp; Secretary &amp; meetings will be held regularly</w:t>
      </w:r>
    </w:p>
    <w:p w:rsidR="001A5847" w:rsidRPr="005D02BE" w:rsidRDefault="001A5847" w:rsidP="005D02BE">
      <w:pPr>
        <w:rPr>
          <w:b/>
          <w:sz w:val="32"/>
          <w:szCs w:val="32"/>
        </w:rPr>
      </w:pPr>
    </w:p>
    <w:sectPr w:rsidR="001A5847" w:rsidRPr="005D02BE" w:rsidSect="00290F1A">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BF2"/>
    <w:multiLevelType w:val="hybridMultilevel"/>
    <w:tmpl w:val="79D6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E00DE"/>
    <w:multiLevelType w:val="hybridMultilevel"/>
    <w:tmpl w:val="D5A2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7F42F4"/>
    <w:multiLevelType w:val="hybridMultilevel"/>
    <w:tmpl w:val="4B463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F4729D"/>
    <w:multiLevelType w:val="hybridMultilevel"/>
    <w:tmpl w:val="7528EB9E"/>
    <w:lvl w:ilvl="0" w:tplc="0809000F">
      <w:start w:val="1"/>
      <w:numFmt w:val="decimal"/>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4">
    <w:nsid w:val="2496459A"/>
    <w:multiLevelType w:val="hybridMultilevel"/>
    <w:tmpl w:val="E7DC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625DF4"/>
    <w:multiLevelType w:val="hybridMultilevel"/>
    <w:tmpl w:val="3CE80D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12B0C7F"/>
    <w:multiLevelType w:val="hybridMultilevel"/>
    <w:tmpl w:val="3C7A7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67B3C94"/>
    <w:multiLevelType w:val="hybridMultilevel"/>
    <w:tmpl w:val="7B3878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AC142D5"/>
    <w:multiLevelType w:val="hybridMultilevel"/>
    <w:tmpl w:val="E2FA37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2226EE"/>
    <w:multiLevelType w:val="hybridMultilevel"/>
    <w:tmpl w:val="83967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0E0C35"/>
    <w:multiLevelType w:val="hybridMultilevel"/>
    <w:tmpl w:val="4BC0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072AD9"/>
    <w:multiLevelType w:val="hybridMultilevel"/>
    <w:tmpl w:val="B70E4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99422D"/>
    <w:multiLevelType w:val="hybridMultilevel"/>
    <w:tmpl w:val="F4E823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4"/>
  </w:num>
  <w:num w:numId="5">
    <w:abstractNumId w:val="4"/>
  </w:num>
  <w:num w:numId="6">
    <w:abstractNumId w:val="13"/>
  </w:num>
  <w:num w:numId="7">
    <w:abstractNumId w:val="10"/>
  </w:num>
  <w:num w:numId="8">
    <w:abstractNumId w:val="9"/>
  </w:num>
  <w:num w:numId="9">
    <w:abstractNumId w:val="12"/>
  </w:num>
  <w:num w:numId="10">
    <w:abstractNumId w:val="3"/>
  </w:num>
  <w:num w:numId="11">
    <w:abstractNumId w:val="5"/>
  </w:num>
  <w:num w:numId="12">
    <w:abstractNumId w:val="1"/>
  </w:num>
  <w:num w:numId="13">
    <w:abstractNumId w:val="7"/>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D02BE"/>
    <w:rsid w:val="00004392"/>
    <w:rsid w:val="00050987"/>
    <w:rsid w:val="000A3D33"/>
    <w:rsid w:val="000A6852"/>
    <w:rsid w:val="000A73FA"/>
    <w:rsid w:val="000F3049"/>
    <w:rsid w:val="00192640"/>
    <w:rsid w:val="001A5847"/>
    <w:rsid w:val="001D166E"/>
    <w:rsid w:val="00244BC8"/>
    <w:rsid w:val="00270226"/>
    <w:rsid w:val="0027261D"/>
    <w:rsid w:val="00290F1A"/>
    <w:rsid w:val="002B20A3"/>
    <w:rsid w:val="003241C1"/>
    <w:rsid w:val="00374BC7"/>
    <w:rsid w:val="003756F1"/>
    <w:rsid w:val="003C04F7"/>
    <w:rsid w:val="003C2075"/>
    <w:rsid w:val="004169AE"/>
    <w:rsid w:val="004204B4"/>
    <w:rsid w:val="00423783"/>
    <w:rsid w:val="0042578F"/>
    <w:rsid w:val="00425A93"/>
    <w:rsid w:val="00433036"/>
    <w:rsid w:val="00453BD8"/>
    <w:rsid w:val="00455A8D"/>
    <w:rsid w:val="00455C35"/>
    <w:rsid w:val="00493F95"/>
    <w:rsid w:val="00493FC4"/>
    <w:rsid w:val="004B71A0"/>
    <w:rsid w:val="00532A7C"/>
    <w:rsid w:val="005378BD"/>
    <w:rsid w:val="005654C6"/>
    <w:rsid w:val="005C04CF"/>
    <w:rsid w:val="005D02BE"/>
    <w:rsid w:val="005D7474"/>
    <w:rsid w:val="005E78C3"/>
    <w:rsid w:val="005F1A05"/>
    <w:rsid w:val="006B088B"/>
    <w:rsid w:val="006F3C5A"/>
    <w:rsid w:val="00745C30"/>
    <w:rsid w:val="00745DB0"/>
    <w:rsid w:val="00781741"/>
    <w:rsid w:val="007940EB"/>
    <w:rsid w:val="007B0E40"/>
    <w:rsid w:val="007B6041"/>
    <w:rsid w:val="007F51C5"/>
    <w:rsid w:val="0080668D"/>
    <w:rsid w:val="00861678"/>
    <w:rsid w:val="00864756"/>
    <w:rsid w:val="008670F9"/>
    <w:rsid w:val="00881B5E"/>
    <w:rsid w:val="008945A7"/>
    <w:rsid w:val="008A6D0E"/>
    <w:rsid w:val="00907162"/>
    <w:rsid w:val="0091656A"/>
    <w:rsid w:val="009820BB"/>
    <w:rsid w:val="009A550B"/>
    <w:rsid w:val="009A6B2F"/>
    <w:rsid w:val="009A7C2D"/>
    <w:rsid w:val="009D1075"/>
    <w:rsid w:val="009D1EE5"/>
    <w:rsid w:val="009F0C06"/>
    <w:rsid w:val="00A252A0"/>
    <w:rsid w:val="00A266A8"/>
    <w:rsid w:val="00A51BF7"/>
    <w:rsid w:val="00A65E07"/>
    <w:rsid w:val="00AD57CB"/>
    <w:rsid w:val="00B0441A"/>
    <w:rsid w:val="00B07614"/>
    <w:rsid w:val="00B77D6E"/>
    <w:rsid w:val="00B8314E"/>
    <w:rsid w:val="00B9068C"/>
    <w:rsid w:val="00BB4B6A"/>
    <w:rsid w:val="00BC57ED"/>
    <w:rsid w:val="00BD6215"/>
    <w:rsid w:val="00BF00AC"/>
    <w:rsid w:val="00BF4427"/>
    <w:rsid w:val="00C05CA0"/>
    <w:rsid w:val="00C1455E"/>
    <w:rsid w:val="00C36366"/>
    <w:rsid w:val="00C5346C"/>
    <w:rsid w:val="00C53F15"/>
    <w:rsid w:val="00C646AE"/>
    <w:rsid w:val="00C831E4"/>
    <w:rsid w:val="00C85A65"/>
    <w:rsid w:val="00CA15DC"/>
    <w:rsid w:val="00CD0AF8"/>
    <w:rsid w:val="00CF0297"/>
    <w:rsid w:val="00D32C5B"/>
    <w:rsid w:val="00D56212"/>
    <w:rsid w:val="00D778DA"/>
    <w:rsid w:val="00DC0A8F"/>
    <w:rsid w:val="00EB6902"/>
    <w:rsid w:val="00EF1B6F"/>
    <w:rsid w:val="00EF5E9F"/>
    <w:rsid w:val="00F4512D"/>
    <w:rsid w:val="00F7564E"/>
    <w:rsid w:val="00FC7E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 w:type="paragraph" w:styleId="NormalWeb">
    <w:name w:val="Normal (Web)"/>
    <w:basedOn w:val="Normal"/>
    <w:uiPriority w:val="99"/>
    <w:unhideWhenUsed/>
    <w:rsid w:val="001A5847"/>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5751B-724A-48F2-9E94-793AEF78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TheakstonP</dc:creator>
  <cp:lastModifiedBy>DowsonC</cp:lastModifiedBy>
  <cp:revision>10</cp:revision>
  <cp:lastPrinted>2014-10-08T17:21:00Z</cp:lastPrinted>
  <dcterms:created xsi:type="dcterms:W3CDTF">2014-11-25T23:49:00Z</dcterms:created>
  <dcterms:modified xsi:type="dcterms:W3CDTF">2014-12-02T09:18:00Z</dcterms:modified>
</cp:coreProperties>
</file>